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77777777" w:rsidR="006C60B6" w:rsidRPr="00466A2E" w:rsidRDefault="006C60B6" w:rsidP="006C60B6">
      <w:pPr>
        <w:pStyle w:val="Nzev"/>
        <w:tabs>
          <w:tab w:val="left" w:pos="709"/>
        </w:tabs>
        <w:rPr>
          <w:rFonts w:ascii="Arial" w:hAnsi="Arial" w:cs="Arial"/>
          <w:sz w:val="52"/>
          <w:lang w:val="cs-CZ"/>
        </w:rPr>
      </w:pPr>
      <w:r w:rsidRPr="00466A2E">
        <w:rPr>
          <w:rFonts w:ascii="Arial" w:hAnsi="Arial" w:cs="Arial"/>
          <w:sz w:val="52"/>
          <w:lang w:val="cs-CZ"/>
        </w:rPr>
        <w:t xml:space="preserve">SMLOUVA O DÍLO </w:t>
      </w:r>
    </w:p>
    <w:p w14:paraId="45C865B6" w14:textId="77777777" w:rsidR="006C60B6" w:rsidRPr="00466A2E" w:rsidRDefault="006C60B6" w:rsidP="006C60B6">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3F2D574" w14:textId="77777777" w:rsidR="006C60B6" w:rsidRPr="00466A2E" w:rsidRDefault="006C60B6" w:rsidP="006C60B6">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9062"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E01A8D" w:rsidRPr="00466A2E" w14:paraId="5A75F3DB" w14:textId="77777777" w:rsidTr="00E01A8D">
        <w:tc>
          <w:tcPr>
            <w:tcW w:w="4531" w:type="dxa"/>
          </w:tcPr>
          <w:p w14:paraId="05F390EC" w14:textId="77777777" w:rsidR="00E01A8D" w:rsidRPr="00466A2E" w:rsidRDefault="00E01A8D" w:rsidP="00E01A8D">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11213535" w14:textId="77777777" w:rsidR="00E01A8D" w:rsidRPr="00DF6A00" w:rsidRDefault="00E01A8D" w:rsidP="00E01A8D">
            <w:pPr>
              <w:pStyle w:val="Tabulka-buky11"/>
              <w:rPr>
                <w:rFonts w:ascii="Arial" w:hAnsi="Arial" w:cs="Arial"/>
                <w:sz w:val="22"/>
                <w:szCs w:val="22"/>
                <w:lang w:val="cs-CZ"/>
              </w:rPr>
            </w:pPr>
            <w:r w:rsidRPr="00DF6A00">
              <w:rPr>
                <w:rFonts w:ascii="Arial" w:hAnsi="Arial" w:cs="Arial"/>
                <w:sz w:val="22"/>
                <w:szCs w:val="22"/>
                <w:lang w:val="cs-CZ"/>
              </w:rPr>
              <w:t>Česká republika – Státní pozemkový úřad</w:t>
            </w:r>
          </w:p>
          <w:p w14:paraId="5F0E2303" w14:textId="4202EEF2" w:rsidR="00E01A8D" w:rsidRPr="00466A2E" w:rsidRDefault="00E01A8D" w:rsidP="00E01A8D">
            <w:pPr>
              <w:pStyle w:val="Tabulka-buky11"/>
              <w:rPr>
                <w:rFonts w:ascii="Arial" w:hAnsi="Arial" w:cs="Arial"/>
                <w:sz w:val="24"/>
                <w:szCs w:val="22"/>
                <w:lang w:val="cs-CZ"/>
              </w:rPr>
            </w:pPr>
            <w:r w:rsidRPr="00DF6A00">
              <w:rPr>
                <w:rFonts w:ascii="Arial" w:hAnsi="Arial" w:cs="Arial"/>
                <w:sz w:val="22"/>
                <w:szCs w:val="22"/>
                <w:lang w:val="cs-CZ"/>
              </w:rPr>
              <w:t>Krajský pozemkový úřad pro</w:t>
            </w:r>
            <w:r>
              <w:rPr>
                <w:rFonts w:ascii="Arial" w:hAnsi="Arial" w:cs="Arial"/>
                <w:sz w:val="22"/>
                <w:szCs w:val="22"/>
                <w:lang w:val="cs-CZ"/>
              </w:rPr>
              <w:t xml:space="preserve"> Pardubický kraj</w:t>
            </w:r>
          </w:p>
        </w:tc>
      </w:tr>
      <w:tr w:rsidR="00E01A8D" w:rsidRPr="00466A2E" w14:paraId="5A8373F7" w14:textId="77777777" w:rsidTr="00E01A8D">
        <w:tc>
          <w:tcPr>
            <w:tcW w:w="4531" w:type="dxa"/>
          </w:tcPr>
          <w:p w14:paraId="7A190234" w14:textId="77777777" w:rsidR="00E01A8D" w:rsidRPr="00466A2E" w:rsidRDefault="00E01A8D" w:rsidP="00E01A8D">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1834C803" w14:textId="059598B4" w:rsidR="00E01A8D" w:rsidRPr="00466A2E" w:rsidRDefault="00E01A8D" w:rsidP="00E01A8D">
            <w:pPr>
              <w:pStyle w:val="Tabulka-buky11"/>
              <w:rPr>
                <w:rFonts w:ascii="Arial" w:hAnsi="Arial" w:cs="Arial"/>
                <w:sz w:val="24"/>
                <w:szCs w:val="22"/>
                <w:lang w:val="cs-CZ"/>
              </w:rPr>
            </w:pPr>
            <w:r>
              <w:rPr>
                <w:rFonts w:ascii="Arial" w:hAnsi="Arial" w:cs="Arial"/>
                <w:sz w:val="22"/>
                <w:szCs w:val="22"/>
              </w:rPr>
              <w:t>Boženy Němcové 231, 530 02 Pardubice</w:t>
            </w:r>
          </w:p>
        </w:tc>
      </w:tr>
      <w:tr w:rsidR="00E01A8D" w:rsidRPr="00466A2E" w14:paraId="0F60BAE7" w14:textId="77777777" w:rsidTr="00E01A8D">
        <w:tc>
          <w:tcPr>
            <w:tcW w:w="4531" w:type="dxa"/>
          </w:tcPr>
          <w:p w14:paraId="0004A240" w14:textId="77777777" w:rsidR="00E01A8D" w:rsidRPr="00466A2E" w:rsidRDefault="00E01A8D" w:rsidP="00E01A8D">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7F630B0" w14:textId="570FDC40" w:rsidR="00E01A8D" w:rsidRPr="00466A2E" w:rsidRDefault="00E01A8D" w:rsidP="00E01A8D">
            <w:pPr>
              <w:pStyle w:val="Tabulka-buky11"/>
              <w:rPr>
                <w:rFonts w:ascii="Arial" w:hAnsi="Arial" w:cs="Arial"/>
                <w:sz w:val="24"/>
                <w:szCs w:val="22"/>
              </w:rPr>
            </w:pPr>
            <w:r>
              <w:rPr>
                <w:rFonts w:ascii="Arial" w:hAnsi="Arial" w:cs="Arial"/>
                <w:sz w:val="22"/>
                <w:szCs w:val="22"/>
              </w:rPr>
              <w:t xml:space="preserve">Ing. Miroslavem Kučerou, ředitelem KPÚ </w:t>
            </w:r>
            <w:r>
              <w:rPr>
                <w:rFonts w:ascii="Arial" w:hAnsi="Arial" w:cs="Arial"/>
                <w:sz w:val="24"/>
                <w:szCs w:val="22"/>
              </w:rPr>
              <w:t>pro Pardubický kraj</w:t>
            </w:r>
          </w:p>
        </w:tc>
      </w:tr>
      <w:tr w:rsidR="00E01A8D" w:rsidRPr="00466A2E" w14:paraId="243FF3D8" w14:textId="77777777" w:rsidTr="00E01A8D">
        <w:tc>
          <w:tcPr>
            <w:tcW w:w="4531" w:type="dxa"/>
          </w:tcPr>
          <w:p w14:paraId="0CEEDA08" w14:textId="77777777" w:rsidR="00E01A8D" w:rsidRPr="00466A2E" w:rsidRDefault="00E01A8D" w:rsidP="00E01A8D">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2B1ADA4C" w14:textId="16815932" w:rsidR="00E01A8D" w:rsidRPr="00466A2E" w:rsidRDefault="00E01A8D" w:rsidP="00E01A8D">
            <w:pPr>
              <w:pStyle w:val="Tabulka-buky11"/>
              <w:rPr>
                <w:rFonts w:ascii="Arial" w:hAnsi="Arial" w:cs="Arial"/>
                <w:sz w:val="24"/>
                <w:szCs w:val="22"/>
              </w:rPr>
            </w:pPr>
            <w:r>
              <w:rPr>
                <w:rFonts w:ascii="Arial" w:hAnsi="Arial" w:cs="Arial"/>
                <w:sz w:val="22"/>
                <w:szCs w:val="22"/>
              </w:rPr>
              <w:t xml:space="preserve">Ing. Miroslav Kučera, </w:t>
            </w:r>
            <w:r>
              <w:rPr>
                <w:rFonts w:ascii="Arial" w:hAnsi="Arial" w:cs="Arial"/>
                <w:sz w:val="24"/>
                <w:szCs w:val="22"/>
              </w:rPr>
              <w:t>ředitel KPÚ pro Pardubický kraj</w:t>
            </w:r>
          </w:p>
        </w:tc>
      </w:tr>
      <w:tr w:rsidR="00E01A8D" w:rsidRPr="00466A2E" w14:paraId="1F39FA35" w14:textId="77777777" w:rsidTr="00E01A8D">
        <w:tc>
          <w:tcPr>
            <w:tcW w:w="4531" w:type="dxa"/>
          </w:tcPr>
          <w:p w14:paraId="447A6B3A" w14:textId="77777777" w:rsidR="00E01A8D" w:rsidRPr="00466A2E" w:rsidRDefault="00E01A8D" w:rsidP="00E01A8D">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7B4793C0" w14:textId="77777777" w:rsidR="00E01A8D" w:rsidRPr="00BB1D33" w:rsidRDefault="00E01A8D" w:rsidP="00E01A8D">
            <w:pPr>
              <w:pStyle w:val="Tabulka-buky11"/>
              <w:rPr>
                <w:rFonts w:ascii="Arial" w:hAnsi="Arial" w:cs="Arial"/>
                <w:sz w:val="24"/>
                <w:szCs w:val="22"/>
              </w:rPr>
            </w:pPr>
            <w:r w:rsidRPr="00BB1D33">
              <w:rPr>
                <w:rFonts w:ascii="Arial" w:hAnsi="Arial" w:cs="Arial"/>
                <w:sz w:val="24"/>
                <w:szCs w:val="22"/>
              </w:rPr>
              <w:t>Ing. Hana Jeníčková, PhD., vedoucí pobočky Ústí nad Orlicí,</w:t>
            </w:r>
          </w:p>
          <w:p w14:paraId="59750951" w14:textId="4B791FB4" w:rsidR="00E01A8D" w:rsidRPr="00466A2E" w:rsidRDefault="00E01A8D" w:rsidP="00E01A8D">
            <w:pPr>
              <w:pStyle w:val="Tabulka-buky11"/>
              <w:rPr>
                <w:rFonts w:ascii="Arial" w:hAnsi="Arial" w:cs="Arial"/>
                <w:sz w:val="24"/>
                <w:szCs w:val="22"/>
              </w:rPr>
            </w:pPr>
            <w:r>
              <w:rPr>
                <w:rFonts w:ascii="Arial" w:hAnsi="Arial" w:cs="Arial"/>
                <w:sz w:val="24"/>
                <w:szCs w:val="22"/>
              </w:rPr>
              <w:t>Ing. Karel Doležal</w:t>
            </w:r>
            <w:r w:rsidRPr="00BB1D33">
              <w:rPr>
                <w:rFonts w:ascii="Arial" w:hAnsi="Arial" w:cs="Arial"/>
                <w:sz w:val="24"/>
                <w:szCs w:val="22"/>
              </w:rPr>
              <w:t>, pobočka Ústí nad Orlicí</w:t>
            </w:r>
          </w:p>
        </w:tc>
      </w:tr>
      <w:tr w:rsidR="00E01A8D" w:rsidRPr="00466A2E" w14:paraId="03E5CA38" w14:textId="77777777" w:rsidTr="00E01A8D">
        <w:tc>
          <w:tcPr>
            <w:tcW w:w="4531" w:type="dxa"/>
          </w:tcPr>
          <w:p w14:paraId="0E4079CE" w14:textId="77777777" w:rsidR="00E01A8D" w:rsidRPr="00466A2E" w:rsidRDefault="00E01A8D" w:rsidP="00E01A8D">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03E040C7" w14:textId="79E2BA94" w:rsidR="00E01A8D" w:rsidRPr="00466A2E" w:rsidRDefault="00E01A8D" w:rsidP="00E01A8D">
            <w:pPr>
              <w:pStyle w:val="Tabulka-buky11"/>
              <w:rPr>
                <w:rFonts w:ascii="Arial" w:hAnsi="Arial" w:cs="Arial"/>
                <w:sz w:val="24"/>
                <w:szCs w:val="22"/>
              </w:rPr>
            </w:pPr>
            <w:r>
              <w:rPr>
                <w:rFonts w:ascii="Arial" w:hAnsi="Arial" w:cs="Arial"/>
                <w:sz w:val="22"/>
                <w:szCs w:val="22"/>
              </w:rPr>
              <w:t>Boženy Němcové 231, 530 02 Pardubice</w:t>
            </w:r>
          </w:p>
        </w:tc>
      </w:tr>
      <w:tr w:rsidR="00E01A8D" w:rsidRPr="00466A2E" w14:paraId="2CB5EB4B" w14:textId="77777777" w:rsidTr="00E01A8D">
        <w:tc>
          <w:tcPr>
            <w:tcW w:w="4531" w:type="dxa"/>
          </w:tcPr>
          <w:p w14:paraId="218B7D91" w14:textId="77777777" w:rsidR="00E01A8D" w:rsidRPr="00466A2E" w:rsidRDefault="00E01A8D" w:rsidP="00E01A8D">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219C0009" w14:textId="0A1CB029" w:rsidR="00E01A8D" w:rsidRPr="00466A2E" w:rsidRDefault="00E01A8D" w:rsidP="00E01A8D">
            <w:pPr>
              <w:pStyle w:val="Tabulka-buky11"/>
              <w:rPr>
                <w:rFonts w:ascii="Arial" w:hAnsi="Arial" w:cs="Arial"/>
                <w:sz w:val="24"/>
                <w:szCs w:val="22"/>
              </w:rPr>
            </w:pPr>
            <w:r>
              <w:rPr>
                <w:rFonts w:ascii="Arial" w:hAnsi="Arial" w:cs="Arial"/>
                <w:sz w:val="22"/>
                <w:szCs w:val="22"/>
              </w:rPr>
              <w:t>+ 420 727 966 745, +420 702 126 635</w:t>
            </w:r>
          </w:p>
        </w:tc>
      </w:tr>
      <w:tr w:rsidR="00E01A8D" w:rsidRPr="00466A2E" w14:paraId="09ED6FA3" w14:textId="77777777" w:rsidTr="00E01A8D">
        <w:tc>
          <w:tcPr>
            <w:tcW w:w="4531" w:type="dxa"/>
          </w:tcPr>
          <w:p w14:paraId="5A1056EA" w14:textId="77777777" w:rsidR="00E01A8D" w:rsidRPr="00466A2E" w:rsidRDefault="00E01A8D" w:rsidP="00E01A8D">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18DD5B24" w14:textId="099EDA0F" w:rsidR="00E01A8D" w:rsidRPr="00466A2E" w:rsidRDefault="00E01A8D" w:rsidP="00E01A8D">
            <w:pPr>
              <w:pStyle w:val="Tabulka-buky11"/>
              <w:rPr>
                <w:rFonts w:ascii="Arial" w:hAnsi="Arial" w:cs="Arial"/>
                <w:sz w:val="24"/>
                <w:szCs w:val="22"/>
              </w:rPr>
            </w:pPr>
            <w:r>
              <w:rPr>
                <w:rFonts w:ascii="Arial" w:hAnsi="Arial" w:cs="Arial"/>
                <w:sz w:val="22"/>
                <w:szCs w:val="22"/>
              </w:rPr>
              <w:t>pardubicky.kraj@spucr.cz</w:t>
            </w:r>
          </w:p>
        </w:tc>
      </w:tr>
      <w:tr w:rsidR="00E01A8D" w:rsidRPr="00466A2E" w14:paraId="0818B65F" w14:textId="77777777" w:rsidTr="00E01A8D">
        <w:tc>
          <w:tcPr>
            <w:tcW w:w="4531" w:type="dxa"/>
          </w:tcPr>
          <w:p w14:paraId="74E065AD" w14:textId="77777777" w:rsidR="00E01A8D" w:rsidRPr="00466A2E" w:rsidRDefault="00E01A8D" w:rsidP="00E01A8D">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7A42A198" w14:textId="2E2017AA" w:rsidR="00E01A8D" w:rsidRPr="00466A2E" w:rsidRDefault="00E01A8D" w:rsidP="00E01A8D">
            <w:pPr>
              <w:pStyle w:val="Tabulka-buky11"/>
              <w:rPr>
                <w:rFonts w:ascii="Arial" w:hAnsi="Arial" w:cs="Arial"/>
                <w:sz w:val="24"/>
                <w:szCs w:val="22"/>
              </w:rPr>
            </w:pPr>
            <w:r w:rsidRPr="00DF6A00">
              <w:rPr>
                <w:rFonts w:ascii="Arial" w:hAnsi="Arial" w:cs="Arial"/>
                <w:sz w:val="22"/>
                <w:szCs w:val="22"/>
              </w:rPr>
              <w:t>z49per3</w:t>
            </w:r>
          </w:p>
        </w:tc>
      </w:tr>
      <w:tr w:rsidR="00E01A8D" w:rsidRPr="00466A2E" w14:paraId="1A047C92" w14:textId="77777777" w:rsidTr="00E01A8D">
        <w:tblPrEx>
          <w:tblLook w:val="04A0" w:firstRow="1" w:lastRow="0" w:firstColumn="1" w:lastColumn="0" w:noHBand="0" w:noVBand="1"/>
        </w:tblPrEx>
        <w:tc>
          <w:tcPr>
            <w:tcW w:w="4531" w:type="dxa"/>
          </w:tcPr>
          <w:p w14:paraId="37191003" w14:textId="77777777" w:rsidR="00E01A8D" w:rsidRPr="00466A2E" w:rsidRDefault="00E01A8D" w:rsidP="00E01A8D">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5FEA789" w14:textId="2038A0AA" w:rsidR="00E01A8D" w:rsidRPr="00466A2E" w:rsidRDefault="00E01A8D" w:rsidP="00E01A8D">
            <w:pPr>
              <w:pStyle w:val="Tabulka-buky11"/>
              <w:rPr>
                <w:rFonts w:ascii="Arial" w:hAnsi="Arial" w:cs="Arial"/>
                <w:sz w:val="24"/>
                <w:szCs w:val="22"/>
              </w:rPr>
            </w:pPr>
            <w:r w:rsidRPr="00DF6A00">
              <w:rPr>
                <w:rFonts w:ascii="Arial" w:hAnsi="Arial" w:cs="Arial"/>
                <w:sz w:val="22"/>
                <w:szCs w:val="22"/>
              </w:rPr>
              <w:t>Česká národní banka</w:t>
            </w:r>
          </w:p>
        </w:tc>
      </w:tr>
      <w:tr w:rsidR="00E01A8D" w:rsidRPr="00466A2E" w14:paraId="2792C2B4" w14:textId="77777777" w:rsidTr="00E01A8D">
        <w:tblPrEx>
          <w:tblLook w:val="04A0" w:firstRow="1" w:lastRow="0" w:firstColumn="1" w:lastColumn="0" w:noHBand="0" w:noVBand="1"/>
        </w:tblPrEx>
        <w:tc>
          <w:tcPr>
            <w:tcW w:w="4531" w:type="dxa"/>
          </w:tcPr>
          <w:p w14:paraId="392B9F04" w14:textId="77777777" w:rsidR="00E01A8D" w:rsidRPr="00466A2E" w:rsidRDefault="00E01A8D" w:rsidP="00E01A8D">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4423F0B0" w14:textId="37784D4F" w:rsidR="00E01A8D" w:rsidRPr="00466A2E" w:rsidRDefault="00E01A8D" w:rsidP="00E01A8D">
            <w:pPr>
              <w:pStyle w:val="Tabulka-buky11"/>
              <w:rPr>
                <w:rFonts w:ascii="Arial" w:hAnsi="Arial" w:cs="Arial"/>
                <w:sz w:val="24"/>
                <w:szCs w:val="22"/>
              </w:rPr>
            </w:pPr>
            <w:r w:rsidRPr="00DF6A00">
              <w:rPr>
                <w:rFonts w:ascii="Arial" w:hAnsi="Arial" w:cs="Arial"/>
                <w:sz w:val="22"/>
                <w:szCs w:val="22"/>
              </w:rPr>
              <w:t>3723001/0710</w:t>
            </w:r>
          </w:p>
        </w:tc>
      </w:tr>
      <w:tr w:rsidR="00E01A8D" w:rsidRPr="00466A2E" w14:paraId="4A5B4514" w14:textId="77777777" w:rsidTr="00E01A8D">
        <w:tc>
          <w:tcPr>
            <w:tcW w:w="4531" w:type="dxa"/>
          </w:tcPr>
          <w:p w14:paraId="44443A1F" w14:textId="77777777" w:rsidR="00E01A8D" w:rsidRPr="00466A2E" w:rsidRDefault="00E01A8D" w:rsidP="00E01A8D">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63D4A2A0" w14:textId="1D3AA858" w:rsidR="00E01A8D" w:rsidRPr="00466A2E" w:rsidRDefault="00E01A8D" w:rsidP="00E01A8D">
            <w:pPr>
              <w:pStyle w:val="Tabulka-buky11"/>
              <w:rPr>
                <w:rFonts w:ascii="Arial" w:hAnsi="Arial" w:cs="Arial"/>
                <w:sz w:val="24"/>
                <w:szCs w:val="22"/>
              </w:rPr>
            </w:pPr>
            <w:r w:rsidRPr="00DF6A00">
              <w:rPr>
                <w:rFonts w:ascii="Arial" w:hAnsi="Arial" w:cs="Arial"/>
                <w:sz w:val="22"/>
                <w:szCs w:val="22"/>
              </w:rPr>
              <w:t>01312774</w:t>
            </w:r>
          </w:p>
        </w:tc>
      </w:tr>
      <w:tr w:rsidR="00E01A8D" w:rsidRPr="00466A2E" w14:paraId="148C237C" w14:textId="77777777" w:rsidTr="00E01A8D">
        <w:tc>
          <w:tcPr>
            <w:tcW w:w="4531" w:type="dxa"/>
          </w:tcPr>
          <w:p w14:paraId="2A75F20C" w14:textId="77777777" w:rsidR="00E01A8D" w:rsidRPr="00466A2E" w:rsidRDefault="00E01A8D" w:rsidP="00E01A8D">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2E9C1E6C" w14:textId="6E58E6DF" w:rsidR="00E01A8D" w:rsidRPr="00466A2E" w:rsidRDefault="00E01A8D" w:rsidP="00E01A8D">
            <w:pPr>
              <w:pStyle w:val="Tabulka-buky11"/>
              <w:rPr>
                <w:rFonts w:ascii="Arial" w:hAnsi="Arial" w:cs="Arial"/>
                <w:sz w:val="24"/>
                <w:szCs w:val="22"/>
              </w:rPr>
            </w:pPr>
            <w:r w:rsidRPr="00DF6A00">
              <w:rPr>
                <w:rFonts w:ascii="Arial" w:hAnsi="Arial" w:cs="Arial"/>
                <w:sz w:val="22"/>
                <w:szCs w:val="22"/>
              </w:rPr>
              <w:t>CZ01312774 - není plátce DPH</w:t>
            </w:r>
          </w:p>
        </w:tc>
      </w:tr>
    </w:tbl>
    <w:p w14:paraId="5F3A1B9F" w14:textId="77777777" w:rsidR="006C60B6" w:rsidRPr="00466A2E" w:rsidRDefault="006C60B6" w:rsidP="006C60B6">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0"/>
      </w:tblGrid>
      <w:tr w:rsidR="006C60B6" w:rsidRPr="00466A2E" w14:paraId="3A2B6541" w14:textId="77777777" w:rsidTr="006C270F">
        <w:tc>
          <w:tcPr>
            <w:tcW w:w="4531" w:type="dxa"/>
          </w:tcPr>
          <w:p w14:paraId="534278D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38233816" w14:textId="77777777" w:rsidR="006C60B6" w:rsidRPr="00466A2E" w:rsidRDefault="006C60B6" w:rsidP="006C270F">
            <w:pPr>
              <w:pStyle w:val="Tabulka-buky11"/>
              <w:rPr>
                <w:rFonts w:ascii="Arial" w:hAnsi="Arial" w:cs="Arial"/>
                <w:sz w:val="24"/>
                <w:szCs w:val="22"/>
                <w:lang w:val="cs-CZ"/>
              </w:rPr>
            </w:pPr>
          </w:p>
        </w:tc>
      </w:tr>
      <w:tr w:rsidR="006C60B6" w:rsidRPr="00466A2E" w14:paraId="6C1D5640" w14:textId="77777777" w:rsidTr="006C270F">
        <w:tc>
          <w:tcPr>
            <w:tcW w:w="4531" w:type="dxa"/>
          </w:tcPr>
          <w:p w14:paraId="2DD85079"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5E93EDF9" w14:textId="77777777" w:rsidR="006C60B6" w:rsidRPr="00466A2E" w:rsidRDefault="006C60B6" w:rsidP="006C270F">
            <w:pPr>
              <w:pStyle w:val="Tabulka-buky11"/>
              <w:rPr>
                <w:rFonts w:ascii="Arial" w:hAnsi="Arial" w:cs="Arial"/>
                <w:sz w:val="24"/>
                <w:szCs w:val="22"/>
                <w:lang w:val="cs-CZ"/>
              </w:rPr>
            </w:pPr>
          </w:p>
        </w:tc>
      </w:tr>
      <w:tr w:rsidR="006C60B6" w:rsidRPr="00466A2E" w14:paraId="19650F42" w14:textId="77777777" w:rsidTr="006C270F">
        <w:tc>
          <w:tcPr>
            <w:tcW w:w="4531" w:type="dxa"/>
          </w:tcPr>
          <w:p w14:paraId="3C82CB9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00C825F6" w14:textId="77777777" w:rsidR="006C60B6" w:rsidRPr="00466A2E" w:rsidRDefault="006C60B6" w:rsidP="006C270F">
            <w:pPr>
              <w:pStyle w:val="Tabulka-buky11"/>
              <w:rPr>
                <w:rFonts w:ascii="Arial" w:hAnsi="Arial" w:cs="Arial"/>
                <w:sz w:val="24"/>
                <w:szCs w:val="22"/>
                <w:lang w:val="cs-CZ"/>
              </w:rPr>
            </w:pPr>
          </w:p>
        </w:tc>
      </w:tr>
      <w:tr w:rsidR="006C60B6" w:rsidRPr="00466A2E" w14:paraId="33B4553A" w14:textId="77777777" w:rsidTr="006C270F">
        <w:tc>
          <w:tcPr>
            <w:tcW w:w="4531" w:type="dxa"/>
          </w:tcPr>
          <w:p w14:paraId="550715F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0BE38D67" w14:textId="77777777" w:rsidR="006C60B6" w:rsidRPr="00466A2E" w:rsidRDefault="006C60B6" w:rsidP="006C270F">
            <w:pPr>
              <w:pStyle w:val="Tabulka-buky11"/>
              <w:rPr>
                <w:rFonts w:ascii="Arial" w:hAnsi="Arial" w:cs="Arial"/>
                <w:sz w:val="24"/>
                <w:szCs w:val="22"/>
                <w:lang w:val="cs-CZ"/>
              </w:rPr>
            </w:pPr>
          </w:p>
        </w:tc>
      </w:tr>
      <w:tr w:rsidR="006C60B6" w:rsidRPr="00466A2E" w14:paraId="14B50D08" w14:textId="77777777" w:rsidTr="006C270F">
        <w:tc>
          <w:tcPr>
            <w:tcW w:w="4531" w:type="dxa"/>
          </w:tcPr>
          <w:p w14:paraId="28365D60"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48A8F468" w14:textId="77777777" w:rsidR="006C60B6" w:rsidRPr="00466A2E" w:rsidRDefault="006C60B6" w:rsidP="006C270F">
            <w:pPr>
              <w:pStyle w:val="Tabulka-buky11"/>
              <w:rPr>
                <w:rFonts w:ascii="Arial" w:hAnsi="Arial" w:cs="Arial"/>
                <w:sz w:val="24"/>
                <w:szCs w:val="22"/>
                <w:lang w:val="cs-CZ"/>
              </w:rPr>
            </w:pPr>
          </w:p>
        </w:tc>
      </w:tr>
      <w:tr w:rsidR="006C60B6" w:rsidRPr="00466A2E" w14:paraId="32DC43DD" w14:textId="77777777" w:rsidTr="006C270F">
        <w:tc>
          <w:tcPr>
            <w:tcW w:w="4531" w:type="dxa"/>
          </w:tcPr>
          <w:p w14:paraId="00C197D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1DE9F156" w14:textId="77777777" w:rsidR="006C60B6" w:rsidRPr="00466A2E" w:rsidRDefault="006C60B6" w:rsidP="006C270F">
            <w:pPr>
              <w:pStyle w:val="Tabulka-buky11"/>
              <w:rPr>
                <w:rFonts w:ascii="Arial" w:hAnsi="Arial" w:cs="Arial"/>
                <w:sz w:val="24"/>
                <w:szCs w:val="22"/>
                <w:lang w:val="cs-CZ"/>
              </w:rPr>
            </w:pPr>
          </w:p>
        </w:tc>
      </w:tr>
      <w:tr w:rsidR="006C60B6" w:rsidRPr="00466A2E" w14:paraId="0724935D" w14:textId="77777777" w:rsidTr="006C270F">
        <w:tc>
          <w:tcPr>
            <w:tcW w:w="4531" w:type="dxa"/>
          </w:tcPr>
          <w:p w14:paraId="47244F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570C1F96" w14:textId="77777777" w:rsidR="006C60B6" w:rsidRPr="00466A2E" w:rsidRDefault="006C60B6" w:rsidP="006C270F">
            <w:pPr>
              <w:pStyle w:val="Tabulka-buky11"/>
              <w:rPr>
                <w:rFonts w:ascii="Arial" w:hAnsi="Arial" w:cs="Arial"/>
                <w:sz w:val="24"/>
                <w:szCs w:val="22"/>
                <w:lang w:val="cs-CZ"/>
              </w:rPr>
            </w:pPr>
          </w:p>
        </w:tc>
      </w:tr>
      <w:tr w:rsidR="006C60B6" w:rsidRPr="00466A2E" w14:paraId="1860FD84" w14:textId="77777777" w:rsidTr="006C270F">
        <w:tc>
          <w:tcPr>
            <w:tcW w:w="4531" w:type="dxa"/>
          </w:tcPr>
          <w:p w14:paraId="2136106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32203368" w14:textId="77777777" w:rsidR="006C60B6" w:rsidRPr="00466A2E" w:rsidRDefault="006C60B6" w:rsidP="006C270F">
            <w:pPr>
              <w:pStyle w:val="Tabulka-buky11"/>
              <w:rPr>
                <w:rFonts w:ascii="Arial" w:hAnsi="Arial" w:cs="Arial"/>
                <w:sz w:val="24"/>
                <w:szCs w:val="22"/>
                <w:lang w:val="cs-CZ"/>
              </w:rPr>
            </w:pPr>
          </w:p>
        </w:tc>
      </w:tr>
      <w:tr w:rsidR="006C60B6" w:rsidRPr="00466A2E" w14:paraId="7938175B" w14:textId="77777777" w:rsidTr="006C270F">
        <w:tc>
          <w:tcPr>
            <w:tcW w:w="4531" w:type="dxa"/>
          </w:tcPr>
          <w:p w14:paraId="5BEA77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4CF8A0A7" w14:textId="77777777" w:rsidR="006C60B6" w:rsidRPr="00466A2E" w:rsidRDefault="006C60B6" w:rsidP="006C270F">
            <w:pPr>
              <w:pStyle w:val="Tabulka-buky11"/>
              <w:rPr>
                <w:rFonts w:ascii="Arial" w:hAnsi="Arial" w:cs="Arial"/>
                <w:sz w:val="24"/>
                <w:szCs w:val="22"/>
                <w:lang w:val="cs-CZ"/>
              </w:rPr>
            </w:pPr>
          </w:p>
        </w:tc>
      </w:tr>
      <w:tr w:rsidR="006C60B6" w:rsidRPr="00466A2E" w14:paraId="65BF3BED" w14:textId="77777777" w:rsidTr="006C270F">
        <w:tc>
          <w:tcPr>
            <w:tcW w:w="4531" w:type="dxa"/>
          </w:tcPr>
          <w:p w14:paraId="77E5057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280F15AC" w14:textId="77777777" w:rsidR="006C60B6" w:rsidRPr="00466A2E" w:rsidRDefault="006C60B6" w:rsidP="006C270F">
            <w:pPr>
              <w:pStyle w:val="Tabulka-buky11"/>
              <w:rPr>
                <w:rFonts w:ascii="Arial" w:hAnsi="Arial" w:cs="Arial"/>
                <w:sz w:val="24"/>
                <w:szCs w:val="22"/>
                <w:lang w:val="cs-CZ"/>
              </w:rPr>
            </w:pPr>
          </w:p>
        </w:tc>
      </w:tr>
      <w:tr w:rsidR="006C60B6" w:rsidRPr="00466A2E" w14:paraId="0BE4CBB3" w14:textId="77777777" w:rsidTr="006C270F">
        <w:tc>
          <w:tcPr>
            <w:tcW w:w="4531" w:type="dxa"/>
          </w:tcPr>
          <w:p w14:paraId="746AE82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445855EA" w14:textId="77777777" w:rsidR="006C60B6" w:rsidRPr="00466A2E" w:rsidRDefault="006C60B6" w:rsidP="006C270F">
            <w:pPr>
              <w:pStyle w:val="Tabulka-buky11"/>
              <w:rPr>
                <w:rFonts w:ascii="Arial" w:hAnsi="Arial" w:cs="Arial"/>
                <w:sz w:val="24"/>
                <w:szCs w:val="22"/>
                <w:lang w:val="cs-CZ"/>
              </w:rPr>
            </w:pPr>
          </w:p>
        </w:tc>
      </w:tr>
      <w:tr w:rsidR="006C60B6" w:rsidRPr="00466A2E" w14:paraId="7A291E6E" w14:textId="77777777" w:rsidTr="006C270F">
        <w:tc>
          <w:tcPr>
            <w:tcW w:w="4531" w:type="dxa"/>
          </w:tcPr>
          <w:p w14:paraId="636755C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0E51FB7A" w14:textId="77777777" w:rsidR="006C60B6" w:rsidRPr="00466A2E" w:rsidRDefault="006C60B6" w:rsidP="006C270F">
            <w:pPr>
              <w:pStyle w:val="Tabulka-buky11"/>
              <w:rPr>
                <w:rFonts w:ascii="Arial" w:hAnsi="Arial" w:cs="Arial"/>
                <w:sz w:val="24"/>
                <w:szCs w:val="22"/>
                <w:lang w:val="cs-CZ"/>
              </w:rPr>
            </w:pPr>
          </w:p>
        </w:tc>
      </w:tr>
      <w:tr w:rsidR="006C60B6" w:rsidRPr="00466A2E" w14:paraId="1861A000" w14:textId="77777777" w:rsidTr="006C270F">
        <w:tc>
          <w:tcPr>
            <w:tcW w:w="4531" w:type="dxa"/>
          </w:tcPr>
          <w:p w14:paraId="16815B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531" w:type="dxa"/>
          </w:tcPr>
          <w:p w14:paraId="7B918328" w14:textId="77777777" w:rsidR="006C60B6" w:rsidRPr="00466A2E" w:rsidRDefault="006C60B6" w:rsidP="006C270F">
            <w:pPr>
              <w:pStyle w:val="Tabulka-buky11"/>
              <w:rPr>
                <w:rFonts w:ascii="Arial" w:hAnsi="Arial" w:cs="Arial"/>
                <w:sz w:val="24"/>
                <w:szCs w:val="22"/>
                <w:lang w:val="cs-CZ"/>
              </w:rPr>
            </w:pPr>
          </w:p>
        </w:tc>
      </w:tr>
      <w:tr w:rsidR="006C60B6" w:rsidRPr="00466A2E" w14:paraId="0ADAF434" w14:textId="77777777" w:rsidTr="006C270F">
        <w:tc>
          <w:tcPr>
            <w:tcW w:w="4531" w:type="dxa"/>
          </w:tcPr>
          <w:p w14:paraId="7443ED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lastRenderedPageBreak/>
              <w:t>Osoba odpovědná (úředně oprávněná) za zpracování návrhu KoPÚ:</w:t>
            </w:r>
          </w:p>
        </w:tc>
        <w:tc>
          <w:tcPr>
            <w:tcW w:w="4531" w:type="dxa"/>
          </w:tcPr>
          <w:p w14:paraId="6CF19480" w14:textId="77777777" w:rsidR="006C60B6" w:rsidRPr="00466A2E" w:rsidRDefault="006C60B6" w:rsidP="006C270F">
            <w:pPr>
              <w:pStyle w:val="Tabulka-buky11"/>
              <w:rPr>
                <w:rFonts w:ascii="Arial" w:hAnsi="Arial" w:cs="Arial"/>
                <w:sz w:val="24"/>
                <w:szCs w:val="22"/>
                <w:lang w:val="cs-CZ"/>
              </w:rPr>
            </w:pPr>
          </w:p>
        </w:tc>
      </w:tr>
    </w:tbl>
    <w:p w14:paraId="0CD7328E"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36BB25E3"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4A94710" w14:textId="77777777" w:rsidR="006C60B6" w:rsidRPr="00466A2E" w:rsidRDefault="006C60B6" w:rsidP="006C60B6">
      <w:pPr>
        <w:spacing w:after="0"/>
        <w:rPr>
          <w:rFonts w:ascii="Arial" w:hAnsi="Arial" w:cs="Arial"/>
          <w:sz w:val="24"/>
          <w:lang w:val="cs-CZ"/>
        </w:rPr>
      </w:pPr>
    </w:p>
    <w:p w14:paraId="2D18033C" w14:textId="48F516BA" w:rsidR="006C60B6" w:rsidRPr="00466A2E" w:rsidRDefault="006C60B6" w:rsidP="006C60B6">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 xml:space="preserve">Smluvní strany uzavřely níže uvedeného dne, měsíce a roku tuto smlouvu o dílo </w:t>
      </w:r>
      <w:r w:rsidRPr="00466A2E">
        <w:rPr>
          <w:rFonts w:ascii="Arial" w:hAnsi="Arial" w:cs="Arial"/>
          <w:bCs/>
          <w:snapToGrid w:val="0"/>
          <w:sz w:val="22"/>
          <w:szCs w:val="22"/>
          <w:lang w:val="cs-CZ"/>
        </w:rPr>
        <w:t>(dále jen „</w:t>
      </w:r>
      <w:r w:rsidRPr="00466A2E">
        <w:rPr>
          <w:rFonts w:ascii="Arial" w:hAnsi="Arial" w:cs="Arial"/>
          <w:b/>
          <w:bCs/>
          <w:snapToGrid w:val="0"/>
          <w:sz w:val="22"/>
          <w:szCs w:val="22"/>
          <w:lang w:val="cs-CZ"/>
        </w:rPr>
        <w:t>smlouva</w:t>
      </w:r>
      <w:r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w:t>
      </w:r>
      <w:r w:rsidR="00E01A8D">
        <w:rPr>
          <w:rFonts w:ascii="Arial" w:hAnsi="Arial" w:cs="Arial"/>
          <w:snapToGrid w:val="0"/>
          <w:sz w:val="22"/>
          <w:szCs w:val="22"/>
          <w:lang w:val="cs-CZ"/>
        </w:rPr>
        <w:t>ě výsledku zadávacího ř</w:t>
      </w:r>
      <w:r w:rsidRPr="00466A2E">
        <w:rPr>
          <w:rFonts w:ascii="Arial" w:hAnsi="Arial" w:cs="Arial"/>
          <w:snapToGrid w:val="0"/>
          <w:sz w:val="22"/>
          <w:szCs w:val="22"/>
          <w:lang w:val="cs-CZ"/>
        </w:rPr>
        <w:t xml:space="preserve">ízení podle příslušných ustanovení zákona </w:t>
      </w:r>
      <w:r w:rsidRPr="00466A2E">
        <w:rPr>
          <w:rFonts w:ascii="Arial" w:hAnsi="Arial" w:cs="Arial"/>
          <w:sz w:val="22"/>
          <w:szCs w:val="22"/>
        </w:rPr>
        <w:t>č. 134/2016 Sb.</w:t>
      </w:r>
      <w:r w:rsidRPr="00466A2E">
        <w:rPr>
          <w:rFonts w:ascii="Arial" w:hAnsi="Arial" w:cs="Arial"/>
          <w:snapToGrid w:val="0"/>
          <w:sz w:val="22"/>
          <w:szCs w:val="22"/>
          <w:lang w:val="cs-CZ"/>
        </w:rPr>
        <w:t>, o zadávání veřejných zakázek, v platném znění (dále jen „</w:t>
      </w:r>
      <w:r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0D40E72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Předmět a účel smlouvy</w:t>
      </w:r>
    </w:p>
    <w:p w14:paraId="0DF041D3" w14:textId="4F6403B9"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5F1649">
        <w:rPr>
          <w:rStyle w:val="Siln"/>
          <w:rFonts w:ascii="Arial" w:hAnsi="Arial" w:cs="Arial"/>
          <w:szCs w:val="20"/>
        </w:rPr>
        <w:t>Šanov</w:t>
      </w:r>
      <w:r w:rsidRPr="00466A2E">
        <w:rPr>
          <w:rFonts w:ascii="Arial" w:hAnsi="Arial" w:cs="Arial"/>
          <w:szCs w:val="20"/>
          <w:lang w:val="cs-CZ"/>
        </w:rPr>
        <w:t>“</w:t>
      </w:r>
      <w:r w:rsidRPr="00466A2E">
        <w:rPr>
          <w:rFonts w:ascii="Arial" w:hAnsi="Arial" w:cs="Arial"/>
          <w:szCs w:val="20"/>
        </w:rPr>
        <w:t>.</w:t>
      </w:r>
    </w:p>
    <w:p w14:paraId="5519E4C9" w14:textId="50951C79"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5F1649">
        <w:rPr>
          <w:rFonts w:ascii="Arial" w:hAnsi="Arial" w:cs="Arial"/>
          <w:szCs w:val="20"/>
        </w:rPr>
        <w:t>Šanov u Červené Vody</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5D6AE88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w:t>
      </w:r>
      <w:r>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696695D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1F907344" w14:textId="77777777" w:rsidR="006C60B6" w:rsidRPr="00466A2E" w:rsidRDefault="006C60B6" w:rsidP="006C60B6">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vyhotovení dokumentace pro zavedení výsledků KoPÚ do katastru nemovitostí podle </w:t>
      </w:r>
      <w:r w:rsidRPr="00222838">
        <w:rPr>
          <w:rFonts w:ascii="Arial" w:hAnsi="Arial" w:cs="Arial"/>
          <w:szCs w:val="20"/>
        </w:rPr>
        <w:t>čl.</w:t>
      </w:r>
      <w:r w:rsidRPr="00222838">
        <w:rPr>
          <w:rFonts w:ascii="Arial" w:hAnsi="Arial" w:cs="Arial"/>
          <w:szCs w:val="20"/>
          <w:lang w:val="cs-CZ"/>
        </w:rPr>
        <w:t xml:space="preserve"> 3.6. „Mapové dílo“. Objednatel se zavazuje, že řádně provedené dílo převezme a zaplatí za něj dohodnutou cenu dle podmínek stanovených touto</w:t>
      </w:r>
      <w:r w:rsidRPr="00466A2E">
        <w:rPr>
          <w:rFonts w:ascii="Arial" w:hAnsi="Arial" w:cs="Arial"/>
          <w:szCs w:val="20"/>
          <w:lang w:val="cs-CZ"/>
        </w:rPr>
        <w:t xml:space="preserve"> smlouvou.</w:t>
      </w:r>
      <w:r w:rsidRPr="00222838">
        <w:rPr>
          <w:rFonts w:ascii="Arial" w:hAnsi="Arial" w:cs="Arial"/>
          <w:szCs w:val="20"/>
          <w:lang w:val="cs-CZ"/>
        </w:rPr>
        <w:t xml:space="preserve"> </w:t>
      </w:r>
    </w:p>
    <w:p w14:paraId="03A2B6B9"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14488178" w14:textId="77777777" w:rsidR="006C60B6" w:rsidRPr="00E937A6" w:rsidRDefault="006C60B6" w:rsidP="006C60B6">
      <w:pPr>
        <w:pStyle w:val="Odstavecseseznamem"/>
        <w:ind w:left="709" w:hanging="709"/>
        <w:rPr>
          <w:rFonts w:ascii="Arial" w:hAnsi="Arial" w:cs="Arial"/>
          <w:szCs w:val="20"/>
          <w:highlight w:val="yellow"/>
          <w:lang w:val="cs-CZ"/>
        </w:rPr>
      </w:pPr>
      <w:r w:rsidRPr="00466A2E">
        <w:rPr>
          <w:rFonts w:ascii="Arial" w:hAnsi="Arial" w:cs="Arial"/>
          <w:szCs w:val="20"/>
          <w:lang w:val="cs-CZ"/>
        </w:rPr>
        <w:t xml:space="preserve">Nabídka zhotovitele ze </w:t>
      </w:r>
      <w:r w:rsidRPr="00E937A6">
        <w:rPr>
          <w:rFonts w:ascii="Arial" w:hAnsi="Arial" w:cs="Arial"/>
          <w:szCs w:val="20"/>
          <w:highlight w:val="yellow"/>
          <w:lang w:val="cs-CZ"/>
        </w:rPr>
        <w:t>dne …</w:t>
      </w:r>
      <w:proofErr w:type="gramStart"/>
      <w:r w:rsidRPr="00E937A6">
        <w:rPr>
          <w:rFonts w:ascii="Arial" w:hAnsi="Arial" w:cs="Arial"/>
          <w:szCs w:val="20"/>
          <w:highlight w:val="yellow"/>
          <w:lang w:val="cs-CZ"/>
        </w:rPr>
        <w:t>…</w:t>
      </w:r>
      <w:r w:rsidRPr="00E937A6">
        <w:rPr>
          <w:rFonts w:ascii="Arial" w:hAnsi="Arial" w:cs="Arial"/>
          <w:szCs w:val="20"/>
          <w:highlight w:val="yellow"/>
        </w:rPr>
        <w:t>..</w:t>
      </w:r>
      <w:proofErr w:type="gramEnd"/>
    </w:p>
    <w:p w14:paraId="3C9B9D27" w14:textId="77777777" w:rsidR="006C60B6" w:rsidRPr="00466A2E" w:rsidRDefault="006C60B6" w:rsidP="006C60B6">
      <w:pPr>
        <w:pStyle w:val="Odstavecseseznamem"/>
        <w:ind w:left="709" w:hanging="709"/>
        <w:rPr>
          <w:rFonts w:ascii="Arial" w:hAnsi="Arial" w:cs="Arial"/>
          <w:szCs w:val="20"/>
          <w:lang w:val="cs-CZ"/>
        </w:rPr>
      </w:pPr>
      <w:bookmarkStart w:id="0" w:name="_GoBack"/>
      <w:bookmarkEnd w:id="0"/>
      <w:r w:rsidRPr="00466A2E">
        <w:rPr>
          <w:rFonts w:ascii="Arial" w:hAnsi="Arial" w:cs="Arial"/>
          <w:szCs w:val="20"/>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4572762F"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 xml:space="preserve">Dílo bude zpracováno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p>
    <w:p w14:paraId="34A77938" w14:textId="77777777" w:rsidR="006C60B6" w:rsidRPr="00466A2E" w:rsidRDefault="006C60B6" w:rsidP="006C60B6">
      <w:pPr>
        <w:pStyle w:val="Odstavecseseznamem"/>
        <w:numPr>
          <w:ilvl w:val="0"/>
          <w:numId w:val="0"/>
        </w:numPr>
        <w:ind w:left="1141"/>
        <w:rPr>
          <w:rFonts w:ascii="Arial" w:hAnsi="Arial" w:cs="Arial"/>
          <w:lang w:val="cs-CZ"/>
        </w:rPr>
      </w:pPr>
    </w:p>
    <w:p w14:paraId="17E23B6D"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5D0E9585"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138AEFC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6C3E9B3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38D5C8D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09F280F7" w14:textId="15D6F869" w:rsidR="006C60B6" w:rsidRPr="00466A2E" w:rsidRDefault="002A3315" w:rsidP="006C60B6">
      <w:pPr>
        <w:pStyle w:val="Odstaveca"/>
        <w:ind w:left="1560" w:hanging="709"/>
        <w:rPr>
          <w:rFonts w:ascii="Arial" w:hAnsi="Arial" w:cs="Arial"/>
          <w:lang w:val="cs-CZ"/>
        </w:rPr>
      </w:pPr>
      <w:r>
        <w:rPr>
          <w:rFonts w:ascii="Arial" w:hAnsi="Arial" w:cs="Arial"/>
          <w:lang w:val="cs-CZ"/>
        </w:rPr>
        <w:t>Zaměřování</w:t>
      </w:r>
      <w:r w:rsidRPr="00466A2E">
        <w:rPr>
          <w:rFonts w:ascii="Arial" w:hAnsi="Arial" w:cs="Arial"/>
          <w:lang w:val="cs-CZ"/>
        </w:rPr>
        <w:t xml:space="preserve"> průběhu vlastnických hranic</w:t>
      </w:r>
      <w:r>
        <w:rPr>
          <w:rFonts w:ascii="Arial" w:hAnsi="Arial" w:cs="Arial"/>
          <w:lang w:val="cs-CZ"/>
        </w:rPr>
        <w:t xml:space="preserve"> </w:t>
      </w:r>
      <w:r w:rsidRPr="00466A2E">
        <w:rPr>
          <w:rFonts w:ascii="Arial" w:hAnsi="Arial" w:cs="Arial"/>
          <w:lang w:val="cs-CZ"/>
        </w:rPr>
        <w:t xml:space="preserve">lesních pozemků, zahrad a pozemků </w:t>
      </w:r>
      <w:r>
        <w:rPr>
          <w:rFonts w:ascii="Arial" w:hAnsi="Arial" w:cs="Arial"/>
          <w:lang w:val="cs-CZ"/>
        </w:rPr>
        <w:t>s jinými porosty</w:t>
      </w:r>
      <w:r w:rsidRPr="00466A2E">
        <w:rPr>
          <w:rFonts w:ascii="Arial" w:hAnsi="Arial" w:cs="Arial"/>
          <w:lang w:val="cs-CZ"/>
        </w:rPr>
        <w:t xml:space="preserve">, bude provedeno při místním šetření v terénu, na které budou objednatelem pozváni i vlastníci těchto pozemků. Vypracování dokumentace o </w:t>
      </w:r>
      <w:r>
        <w:rPr>
          <w:rFonts w:ascii="Arial" w:hAnsi="Arial" w:cs="Arial"/>
          <w:lang w:val="cs-CZ"/>
        </w:rPr>
        <w:t>zaměřeném</w:t>
      </w:r>
      <w:r w:rsidRPr="00466A2E">
        <w:rPr>
          <w:rFonts w:ascii="Arial" w:hAnsi="Arial" w:cs="Arial"/>
          <w:lang w:val="cs-CZ"/>
        </w:rPr>
        <w:t xml:space="preserve"> průběhu hranic bude sloužit jako podklad pro návrh nového uspořádání těchto pozemků a pro zpracování mapového díla. </w:t>
      </w:r>
      <w:r>
        <w:rPr>
          <w:rFonts w:ascii="Arial" w:hAnsi="Arial" w:cs="Arial"/>
          <w:lang w:val="cs-CZ"/>
        </w:rPr>
        <w:t>Zaměřování</w:t>
      </w:r>
      <w:r w:rsidRPr="00466A2E">
        <w:rPr>
          <w:rFonts w:ascii="Arial" w:hAnsi="Arial" w:cs="Arial"/>
          <w:lang w:val="cs-CZ"/>
        </w:rPr>
        <w:t xml:space="preserve"> průběhu vlastnických hranic v porostech bude provedeno včetně </w:t>
      </w:r>
      <w:r w:rsidR="00865058">
        <w:rPr>
          <w:rFonts w:ascii="Arial" w:hAnsi="Arial" w:cs="Arial"/>
          <w:lang w:val="cs-CZ"/>
        </w:rPr>
        <w:t>trvalého</w:t>
      </w:r>
      <w:r>
        <w:rPr>
          <w:rFonts w:ascii="Arial" w:hAnsi="Arial" w:cs="Arial"/>
          <w:lang w:val="cs-CZ"/>
        </w:rPr>
        <w:t xml:space="preserve"> označení lomových bodů</w:t>
      </w:r>
      <w:r w:rsidRPr="00466A2E">
        <w:rPr>
          <w:rFonts w:ascii="Arial" w:hAnsi="Arial" w:cs="Arial"/>
          <w:lang w:val="cs-CZ"/>
        </w:rPr>
        <w:t>.</w:t>
      </w:r>
    </w:p>
    <w:p w14:paraId="374A34BC"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lastRenderedPageBreak/>
        <w:t>Zjišťování hranic obvodů KoPÚ a zjišťování hranic pozemků neřešených dle § 2 zákona</w:t>
      </w:r>
    </w:p>
    <w:p w14:paraId="34D5E232" w14:textId="08AC9B0A"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Vypracování seznamu předpokládaných účastníků řízení pro úvodní jednání. Tento seznam bude předán objednateli v termínu do </w:t>
      </w:r>
      <w:r w:rsidR="00945B7D">
        <w:rPr>
          <w:rFonts w:ascii="Arial" w:hAnsi="Arial" w:cs="Arial"/>
          <w:lang w:val="cs-CZ"/>
        </w:rPr>
        <w:t>1</w:t>
      </w:r>
      <w:r w:rsidRPr="00466A2E">
        <w:rPr>
          <w:rFonts w:ascii="Arial" w:hAnsi="Arial" w:cs="Arial"/>
          <w:lang w:val="cs-CZ"/>
        </w:rPr>
        <w:t xml:space="preserve"> měsíc</w:t>
      </w:r>
      <w:r w:rsidR="00945B7D">
        <w:rPr>
          <w:rFonts w:ascii="Arial" w:hAnsi="Arial" w:cs="Arial"/>
          <w:lang w:val="cs-CZ"/>
        </w:rPr>
        <w:t>e</w:t>
      </w:r>
      <w:r w:rsidRPr="00466A2E">
        <w:rPr>
          <w:rFonts w:ascii="Arial" w:hAnsi="Arial" w:cs="Arial"/>
          <w:lang w:val="cs-CZ"/>
        </w:rPr>
        <w:t xml:space="preserve"> od výzvy objednatele. 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0C53601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759A60F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3E85F0CA"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minimálně 1 měsíc před začátkem zjišťování hranic. </w:t>
      </w:r>
    </w:p>
    <w:p w14:paraId="33735D4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6BCF771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11179913" w14:textId="14343F2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Grafický přehled par</w:t>
      </w:r>
      <w:r w:rsidR="007C174E">
        <w:rPr>
          <w:rFonts w:ascii="Arial" w:hAnsi="Arial" w:cs="Arial"/>
          <w:lang w:val="cs-CZ"/>
        </w:rPr>
        <w:t>cel pro celé katastrální území</w:t>
      </w:r>
      <w:r w:rsidRPr="00466A2E">
        <w:rPr>
          <w:rFonts w:ascii="Arial" w:hAnsi="Arial" w:cs="Arial"/>
          <w:lang w:val="cs-CZ"/>
        </w:rPr>
        <w:t>, včetně parcel vedených ve zjednodušené evidenci včetně případného seznamu nesouladů graficky zobrazených parcel s obsahem souboru popisných informací</w:t>
      </w:r>
      <w:r w:rsidRPr="00466A2E">
        <w:rPr>
          <w:rFonts w:ascii="Arial" w:hAnsi="Arial" w:cs="Arial"/>
        </w:rPr>
        <w:t>.</w:t>
      </w:r>
    </w:p>
    <w:p w14:paraId="515835E8" w14:textId="77777777" w:rsidR="006C60B6" w:rsidRPr="00466A2E" w:rsidRDefault="006C60B6" w:rsidP="006C60B6">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4018F47A" w14:textId="77777777" w:rsidR="006C60B6" w:rsidRPr="00466A2E" w:rsidRDefault="006C60B6" w:rsidP="006C60B6">
      <w:pPr>
        <w:pStyle w:val="Odstaveca"/>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D9A820D" w14:textId="3FEE3881"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Pr="00466A2E">
        <w:rPr>
          <w:rFonts w:ascii="Arial" w:hAnsi="Arial" w:cs="Arial"/>
          <w:lang w:val="cs-CZ"/>
        </w:rPr>
        <w:t xml:space="preserve">). </w:t>
      </w:r>
    </w:p>
    <w:p w14:paraId="0B7C18F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827C50B"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48BEEE4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5FC88F08" w14:textId="77777777" w:rsidR="006C60B6" w:rsidRPr="00466A2E" w:rsidRDefault="006C60B6" w:rsidP="006C60B6">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7F05524D" w14:textId="787AA8DA"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Tato dokumentace bude předložena </w:t>
      </w:r>
      <w:r w:rsidR="00945B7D">
        <w:rPr>
          <w:rFonts w:ascii="Arial" w:hAnsi="Arial" w:cs="Arial"/>
          <w:lang w:val="cs-CZ"/>
        </w:rPr>
        <w:t>2</w:t>
      </w:r>
      <w:r w:rsidRPr="00466A2E">
        <w:rPr>
          <w:rFonts w:ascii="Arial" w:hAnsi="Arial" w:cs="Arial"/>
          <w:lang w:val="cs-CZ"/>
        </w:rPr>
        <w:t xml:space="preserve"> měsíce před stanoveným termínem ukončení dílčí části 3.4.5.</w:t>
      </w:r>
    </w:p>
    <w:p w14:paraId="0A335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2A210758" w14:textId="397B384D"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znaleckých posudků na ocenění výkupu pozemků zajistí objednatel.</w:t>
      </w:r>
    </w:p>
    <w:p w14:paraId="50237A5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08FA330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0183441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E447AA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 xml:space="preserve">odstavců </w:t>
      </w:r>
      <w:proofErr w:type="gramStart"/>
      <w:r w:rsidRPr="00466A2E">
        <w:rPr>
          <w:rFonts w:ascii="Arial" w:hAnsi="Arial" w:cs="Arial"/>
        </w:rPr>
        <w:t>3.5</w:t>
      </w:r>
      <w:proofErr w:type="gramEnd"/>
      <w:r w:rsidRPr="00466A2E">
        <w:rPr>
          <w:rFonts w:ascii="Arial" w:hAnsi="Arial" w:cs="Arial"/>
        </w:rPr>
        <w:t>.</w:t>
      </w:r>
      <w:proofErr w:type="gramStart"/>
      <w:r w:rsidRPr="00466A2E">
        <w:rPr>
          <w:rFonts w:ascii="Arial" w:hAnsi="Arial" w:cs="Arial"/>
        </w:rPr>
        <w:t>i.</w:t>
      </w:r>
      <w:proofErr w:type="gramEnd"/>
      <w:r w:rsidRPr="00466A2E">
        <w:rPr>
          <w:rFonts w:ascii="Arial" w:hAnsi="Arial" w:cs="Arial"/>
        </w:rPr>
        <w:t>a) - 3.5.i.c):</w:t>
      </w:r>
      <w:r w:rsidRPr="00466A2E">
        <w:rPr>
          <w:rFonts w:ascii="Arial" w:hAnsi="Arial" w:cs="Arial"/>
          <w:lang w:val="cs-CZ"/>
        </w:rPr>
        <w:t xml:space="preserve"> </w:t>
      </w:r>
    </w:p>
    <w:p w14:paraId="26BD5A11"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w:t>
      </w:r>
      <w:proofErr w:type="spellStart"/>
      <w:r w:rsidRPr="00466A2E">
        <w:rPr>
          <w:rFonts w:ascii="Arial" w:hAnsi="Arial" w:cs="Arial"/>
          <w:lang w:val="cs-CZ"/>
        </w:rPr>
        <w:t>průlehy</w:t>
      </w:r>
      <w:proofErr w:type="spellEnd"/>
      <w:r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7DDD60A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30D13DF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6643AE4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68CE36C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4A19923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 xml:space="preserve">Průběžnou aktualizací je rovněž zapracování připomínek podle čl. 3.5.2.e).  </w:t>
      </w:r>
    </w:p>
    <w:p w14:paraId="520C35B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39752AC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5EF7262D"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4A807F4A" w14:textId="77777777" w:rsidR="006C60B6" w:rsidRPr="00466A2E" w:rsidRDefault="006C60B6" w:rsidP="006C60B6">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3EA005C9"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1C0AC9F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64F1AE76" w14:textId="77777777" w:rsidR="006C60B6" w:rsidRPr="00466A2E" w:rsidRDefault="006C60B6" w:rsidP="006C60B6">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26BEE08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C7B76AD"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Pr="00466A2E">
        <w:rPr>
          <w:rFonts w:ascii="Arial" w:hAnsi="Arial" w:cs="Arial"/>
          <w:lang w:val="cs-CZ"/>
        </w:rPr>
        <w:t xml:space="preserve">. </w:t>
      </w:r>
    </w:p>
    <w:p w14:paraId="14FE3D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lastRenderedPageBreak/>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607F4313" w14:textId="77777777" w:rsidR="006C60B6" w:rsidRPr="00466A2E" w:rsidRDefault="006C60B6" w:rsidP="006C60B6">
      <w:pPr>
        <w:pStyle w:val="Odstavec111"/>
        <w:numPr>
          <w:ilvl w:val="0"/>
          <w:numId w:val="0"/>
        </w:numPr>
        <w:ind w:left="2347"/>
        <w:rPr>
          <w:rFonts w:ascii="Arial" w:hAnsi="Arial" w:cs="Arial"/>
          <w:lang w:val="cs-CZ"/>
        </w:rPr>
      </w:pPr>
    </w:p>
    <w:p w14:paraId="0D3D259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7DD8DF9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0406586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 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027967D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069089F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720924F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katastrální úřad) a CD (DVD). Geometrické plány budou odevzdány jen na CD (DVD).</w:t>
      </w:r>
    </w:p>
    <w:p w14:paraId="63DCFC74" w14:textId="77777777" w:rsidR="006C60B6" w:rsidRPr="00466A2E" w:rsidRDefault="006C60B6" w:rsidP="006C60B6">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2FCDD71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06C25FB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3B86847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3294802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Vypracování návrhu nového uspořádání pozemků k vystavení - 2x papírové zpracování (1x objednatel, 1x obec k vystavení) a CD (DVD).</w:t>
      </w:r>
    </w:p>
    <w:p w14:paraId="0605377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 1x katastrální úřad, 1x účastník řízení).</w:t>
      </w:r>
    </w:p>
    <w:p w14:paraId="112E1EF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31667C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76CE5A4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569CD0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26EB55CB" w14:textId="77777777" w:rsidR="006C60B6" w:rsidRPr="00466A2E" w:rsidRDefault="006C60B6" w:rsidP="006C60B6">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 dílo ke kontrole po dílčích částech ve smyslu článku III. této smlouvy, a to v termínech jak jsou uvedeny v příloze č. 1, která je nedílnou součástí této smlouvy. O předání díla bude vyhotoven předávací protokol.</w:t>
      </w:r>
    </w:p>
    <w:p w14:paraId="6FA95A0F" w14:textId="77777777" w:rsidR="005F1649" w:rsidRPr="005F1649" w:rsidRDefault="006C60B6" w:rsidP="005818AE">
      <w:pPr>
        <w:pStyle w:val="Odstavecseseznamem"/>
        <w:ind w:left="709" w:hanging="709"/>
        <w:rPr>
          <w:rFonts w:ascii="Arial" w:hAnsi="Arial" w:cs="Arial"/>
          <w:szCs w:val="20"/>
          <w:lang w:val="cs-CZ"/>
        </w:rPr>
      </w:pPr>
      <w:r w:rsidRPr="005F1649">
        <w:rPr>
          <w:rFonts w:ascii="Arial" w:hAnsi="Arial" w:cs="Arial"/>
          <w:szCs w:val="20"/>
          <w:lang w:val="cs-CZ"/>
        </w:rPr>
        <w:t xml:space="preserve">Části díla budou předávány v sídle </w:t>
      </w:r>
      <w:r w:rsidR="005F1649" w:rsidRPr="00466A2E">
        <w:rPr>
          <w:rFonts w:ascii="Arial" w:hAnsi="Arial" w:cs="Arial"/>
          <w:szCs w:val="20"/>
          <w:lang w:val="cs-CZ"/>
        </w:rPr>
        <w:t xml:space="preserve">SPÚ – </w:t>
      </w:r>
      <w:r w:rsidR="005F1649" w:rsidRPr="00466A2E">
        <w:rPr>
          <w:rFonts w:ascii="Arial" w:hAnsi="Arial" w:cs="Arial"/>
          <w:szCs w:val="20"/>
        </w:rPr>
        <w:t xml:space="preserve">Krajského pozemkového úřadu, </w:t>
      </w:r>
      <w:r w:rsidR="005F1649" w:rsidRPr="00466A2E">
        <w:rPr>
          <w:rFonts w:ascii="Arial" w:hAnsi="Arial" w:cs="Arial"/>
          <w:szCs w:val="20"/>
          <w:lang w:val="cs-CZ"/>
        </w:rPr>
        <w:t xml:space="preserve">Pobočky </w:t>
      </w:r>
      <w:r w:rsidR="005F1649">
        <w:rPr>
          <w:rFonts w:ascii="Arial" w:hAnsi="Arial" w:cs="Arial"/>
          <w:szCs w:val="20"/>
          <w:lang w:val="cs-CZ"/>
        </w:rPr>
        <w:t>Ústí nad Orlicí</w:t>
      </w:r>
      <w:r w:rsidR="005F1649" w:rsidRPr="00466A2E">
        <w:rPr>
          <w:rFonts w:ascii="Arial" w:hAnsi="Arial" w:cs="Arial"/>
          <w:szCs w:val="20"/>
          <w:lang w:val="cs-CZ"/>
        </w:rPr>
        <w:t xml:space="preserve">, adresa </w:t>
      </w:r>
      <w:r w:rsidR="005F1649">
        <w:rPr>
          <w:rFonts w:ascii="Arial" w:hAnsi="Arial" w:cs="Arial"/>
          <w:szCs w:val="20"/>
          <w:lang w:val="cs-CZ"/>
        </w:rPr>
        <w:t xml:space="preserve">Tvardkova 1191, 562 01 Ústí nad Orlicí. </w:t>
      </w:r>
      <w:r w:rsidR="005F1649" w:rsidRPr="00466A2E">
        <w:rPr>
          <w:rFonts w:ascii="Arial" w:hAnsi="Arial" w:cs="Arial"/>
          <w:szCs w:val="20"/>
        </w:rPr>
        <w:t xml:space="preserve"> </w:t>
      </w:r>
    </w:p>
    <w:p w14:paraId="1AF6D8D1" w14:textId="4714450A" w:rsidR="006C60B6" w:rsidRPr="005F1649" w:rsidRDefault="006C60B6" w:rsidP="005818AE">
      <w:pPr>
        <w:pStyle w:val="Odstavecseseznamem"/>
        <w:ind w:left="709" w:hanging="709"/>
        <w:rPr>
          <w:rFonts w:ascii="Arial" w:hAnsi="Arial" w:cs="Arial"/>
          <w:szCs w:val="20"/>
          <w:lang w:val="cs-CZ"/>
        </w:rPr>
      </w:pPr>
      <w:r w:rsidRPr="005F1649">
        <w:rPr>
          <w:rFonts w:ascii="Arial" w:hAnsi="Arial" w:cs="Arial"/>
          <w:szCs w:val="20"/>
          <w:lang w:val="cs-CZ"/>
        </w:rPr>
        <w:t>Objednatel provede kontrolu předaných dílčích částí podle čl. III. do 30 dnů od převzetí díla ke kontrole.</w:t>
      </w:r>
    </w:p>
    <w:p w14:paraId="0AE88E9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Výsledek kontroly sdělí objednatel písemným podáním zhotoviteli, které bude odesláno nejpozději poslední den lhůty uvedené v čl. 5.3.</w:t>
      </w:r>
    </w:p>
    <w:p w14:paraId="16B1EC7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nebyly zjištěny žádné vady a nedodělky a postupuje se podle čl. 5.8.</w:t>
      </w:r>
    </w:p>
    <w:p w14:paraId="42C9C6B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budou objednatelem zjištěny vady či nedodělky v rozsahu nebo kvalitě předaného díla podle čl. III., </w:t>
      </w:r>
      <w:proofErr w:type="gramStart"/>
      <w:r w:rsidRPr="00466A2E">
        <w:rPr>
          <w:rFonts w:ascii="Arial" w:hAnsi="Arial" w:cs="Arial"/>
          <w:szCs w:val="20"/>
          <w:lang w:val="cs-CZ"/>
        </w:rPr>
        <w:t>bude  zhotoviteli</w:t>
      </w:r>
      <w:proofErr w:type="gramEnd"/>
      <w:r w:rsidRPr="00466A2E">
        <w:rPr>
          <w:rFonts w:ascii="Arial" w:hAnsi="Arial" w:cs="Arial"/>
          <w:szCs w:val="20"/>
          <w:lang w:val="cs-CZ"/>
        </w:rPr>
        <w:t xml:space="preserve"> dílo vráceno k dopracování. Lhůta na dopracování je stanovena do 10 dnů od doručení písemného podání podle čl. 5.4.  Zhotovitel tímto není zbaven povinnosti předávat dílo bez vad. </w:t>
      </w:r>
    </w:p>
    <w:p w14:paraId="51D8E50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bude objednatelem zjištěno, že dílo, předané podle čl. </w:t>
      </w:r>
      <w:proofErr w:type="gramStart"/>
      <w:r w:rsidRPr="00466A2E">
        <w:rPr>
          <w:rFonts w:ascii="Arial" w:hAnsi="Arial" w:cs="Arial"/>
          <w:szCs w:val="20"/>
          <w:lang w:val="cs-CZ"/>
        </w:rPr>
        <w:t>5.7. má</w:t>
      </w:r>
      <w:proofErr w:type="gramEnd"/>
      <w:r w:rsidRPr="00466A2E">
        <w:rPr>
          <w:rFonts w:ascii="Arial" w:hAnsi="Arial" w:cs="Arial"/>
          <w:szCs w:val="20"/>
          <w:lang w:val="cs-CZ"/>
        </w:rPr>
        <w:t xml:space="preserve"> opět vady, obdrží zhotovitel sdělení o počátku běhu sankcí. Zároveň bude zhotoviteli vráceno dílo k dopracování v objednatelem stanovené lhůtě.</w:t>
      </w:r>
    </w:p>
    <w:p w14:paraId="767DDAA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553AEF3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Objednatel je oprávněn nepřevzít dílo, které má vady až do jejich odstranění, tuto skutečnost písemně oznámí zhotoviteli.</w:t>
      </w:r>
    </w:p>
    <w:p w14:paraId="50F919F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15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6680B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bude vyhotoveno:  </w:t>
      </w:r>
    </w:p>
    <w:p w14:paraId="1A64876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u dílčí části 3.4.1. </w:t>
      </w:r>
      <w:r w:rsidRPr="00466A2E">
        <w:rPr>
          <w:rFonts w:ascii="Arial" w:hAnsi="Arial" w:cs="Arial"/>
          <w:szCs w:val="20"/>
        </w:rPr>
        <w:t>po odevzdání a převzetí díla katastrálním úřadem</w:t>
      </w:r>
      <w:r w:rsidRPr="00466A2E">
        <w:rPr>
          <w:rFonts w:ascii="Arial" w:hAnsi="Arial" w:cs="Arial"/>
          <w:szCs w:val="20"/>
          <w:lang w:val="cs-CZ"/>
        </w:rPr>
        <w:t xml:space="preserve">, </w:t>
      </w:r>
    </w:p>
    <w:p w14:paraId="1DAA762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u dílčí části 3.4.2. po potvrzení správnosti odevzdávaného díla objednatelem,</w:t>
      </w:r>
    </w:p>
    <w:p w14:paraId="2F8438F9"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 xml:space="preserve">u dílčí části 3.4.3. po předání kladného stanoviska katastrálního úřadu (§ 9 odst. 6 zákona), </w:t>
      </w:r>
    </w:p>
    <w:p w14:paraId="7E8A6AC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3.4.4. po potvrzení správnosti odevzdávaného díla objednatelem,</w:t>
      </w:r>
    </w:p>
    <w:p w14:paraId="1F2ED7E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3.4.5.  po potvrzení správnosti odevzdávaného díla objednatelem,</w:t>
      </w:r>
    </w:p>
    <w:p w14:paraId="631D14E0"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u dílčí části 3.5.1. po schválení zastupitelstvem obce na veřejném zasedání (§ 9 odst. 11 zákona),</w:t>
      </w:r>
    </w:p>
    <w:p w14:paraId="6DB6C76A"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3.5.2. po potvrzení správnosti odevzdávaného díla objednatelem,</w:t>
      </w:r>
    </w:p>
    <w:p w14:paraId="180D18E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3.5.3. po vypořádání námitek a připomínek k vystavenému návrhu uplatněných ve lhůtě stanovené zákonem (§ 11 odst. 1 zákona) a po předložení aktuální dokumentace,</w:t>
      </w:r>
    </w:p>
    <w:p w14:paraId="498054D1"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hlavního celku 3.6. po předložení kladného stanoviska katastrálního úřadu k převzetí výsledků zeměměřických činností do katastru nemovitostí.</w:t>
      </w:r>
    </w:p>
    <w:p w14:paraId="5B42B10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objednatelem vyhotoveno zároveň po předložení kladného schvalovacího protokolu souboru VFP u těch dílčích částí díla, která to vyžadují.</w:t>
      </w:r>
    </w:p>
    <w:p w14:paraId="288EA1A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02DD49E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466A2E"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64119CCC" w14:textId="77777777" w:rsidR="006C60B6" w:rsidRPr="00466A2E" w:rsidRDefault="006C60B6" w:rsidP="006C60B6">
      <w:pPr>
        <w:pStyle w:val="Odstavec111"/>
        <w:numPr>
          <w:ilvl w:val="0"/>
          <w:numId w:val="0"/>
        </w:numPr>
        <w:ind w:left="1418"/>
        <w:rPr>
          <w:rFonts w:ascii="Arial" w:hAnsi="Arial" w:cs="Arial"/>
          <w:szCs w:val="20"/>
          <w:lang w:val="cs-CZ"/>
        </w:rPr>
      </w:pPr>
    </w:p>
    <w:p w14:paraId="12B93480"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pouze </w:t>
      </w:r>
      <w:r w:rsidRPr="00466A2E">
        <w:rPr>
          <w:rFonts w:ascii="Arial" w:hAnsi="Arial" w:cs="Arial"/>
          <w:szCs w:val="20"/>
        </w:rPr>
        <w:t xml:space="preserve">v souladu s </w:t>
      </w:r>
      <w:r>
        <w:rPr>
          <w:rFonts w:ascii="Arial" w:hAnsi="Arial" w:cs="Arial"/>
          <w:szCs w:val="20"/>
        </w:rPr>
        <w:t>čl.</w:t>
      </w:r>
      <w:r w:rsidRPr="00466A2E">
        <w:rPr>
          <w:rFonts w:ascii="Arial" w:hAnsi="Arial" w:cs="Arial"/>
          <w:szCs w:val="20"/>
        </w:rPr>
        <w:t xml:space="preserve"> </w:t>
      </w:r>
      <w:proofErr w:type="gramStart"/>
      <w:r w:rsidRPr="00466A2E">
        <w:rPr>
          <w:rFonts w:ascii="Arial" w:hAnsi="Arial" w:cs="Arial"/>
          <w:szCs w:val="20"/>
        </w:rPr>
        <w:t>6.2. nebo</w:t>
      </w:r>
      <w:proofErr w:type="gramEnd"/>
      <w:r w:rsidRPr="00466A2E">
        <w:rPr>
          <w:rFonts w:ascii="Arial" w:hAnsi="Arial" w:cs="Arial"/>
          <w:szCs w:val="20"/>
        </w:rPr>
        <w:t xml:space="preserve"> 6.3. tohoto článku</w:t>
      </w:r>
      <w:r>
        <w:rPr>
          <w:rFonts w:ascii="Arial" w:hAnsi="Arial" w:cs="Arial"/>
          <w:szCs w:val="20"/>
        </w:rPr>
        <w:t>,</w:t>
      </w:r>
      <w:r w:rsidRPr="00466A2E">
        <w:rPr>
          <w:rFonts w:ascii="Arial" w:hAnsi="Arial" w:cs="Arial"/>
          <w:szCs w:val="20"/>
        </w:rPr>
        <w:t xml:space="preserve"> </w:t>
      </w:r>
      <w:r w:rsidRPr="00E01A8D">
        <w:rPr>
          <w:rFonts w:ascii="Arial" w:hAnsi="Arial" w:cs="Arial"/>
          <w:szCs w:val="20"/>
        </w:rPr>
        <w:t xml:space="preserve">případně při naplnění podmínek pro vyhrazené změny závazku uvedených v čl. IX. této smlouvy v souladu s podmínkami stanovenými v příslušném dodatku ke smlouvě, a dále </w:t>
      </w:r>
      <w:r w:rsidRPr="00E01A8D">
        <w:rPr>
          <w:rFonts w:ascii="Arial" w:hAnsi="Arial" w:cs="Arial"/>
          <w:szCs w:val="20"/>
          <w:lang w:val="cs-CZ"/>
        </w:rPr>
        <w:t>v případě, že v průběhu plnění dojde ke</w:t>
      </w:r>
      <w:r w:rsidRPr="00466A2E">
        <w:rPr>
          <w:rFonts w:ascii="Arial" w:hAnsi="Arial" w:cs="Arial"/>
          <w:szCs w:val="20"/>
          <w:lang w:val="cs-CZ"/>
        </w:rPr>
        <w:t xml:space="preserve"> změnám sazeb DPH. </w:t>
      </w:r>
      <w:r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661FC5A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6BEF5A02" w14:textId="77777777" w:rsidR="006C60B6" w:rsidRPr="009B6C4E" w:rsidRDefault="006C60B6" w:rsidP="006C60B6">
      <w:pPr>
        <w:pStyle w:val="Odstavecseseznamem"/>
        <w:ind w:left="709" w:hanging="709"/>
        <w:rPr>
          <w:rFonts w:ascii="Arial" w:hAnsi="Arial" w:cs="Arial"/>
          <w:szCs w:val="20"/>
          <w:lang w:val="cs-CZ"/>
        </w:rPr>
      </w:pPr>
      <w:r w:rsidRPr="009B6C4E">
        <w:rPr>
          <w:rFonts w:ascii="Arial" w:hAnsi="Arial" w:cs="Arial"/>
          <w:szCs w:val="20"/>
          <w:lang w:val="cs-CZ"/>
        </w:rPr>
        <w:lastRenderedPageBreak/>
        <w:t>V případě menšího množství měrných jednotek u poskytnutých služeb budou fakturovány skutečně zpracované měrné jednotky. Objednatel není povinen uhradit zhotoviteli finanční prostředky ve výši celkové ceny díla dle čl. 6.1 na zhotovení díla, pokud bude splněna podmínka sjednaná v předchozí větě.</w:t>
      </w:r>
    </w:p>
    <w:p w14:paraId="585CE899" w14:textId="77777777" w:rsidR="006C60B6" w:rsidRPr="00E01A8D" w:rsidRDefault="006C60B6" w:rsidP="006C60B6">
      <w:pPr>
        <w:pStyle w:val="Odstavecseseznamem"/>
        <w:ind w:left="709" w:hanging="709"/>
        <w:rPr>
          <w:rFonts w:ascii="Arial" w:hAnsi="Arial" w:cs="Arial"/>
          <w:szCs w:val="20"/>
          <w:lang w:val="cs-CZ"/>
        </w:rPr>
      </w:pPr>
      <w:r w:rsidRPr="00E01A8D">
        <w:rPr>
          <w:rFonts w:ascii="Arial" w:hAnsi="Arial" w:cs="Arial"/>
          <w:szCs w:val="20"/>
        </w:rPr>
        <w:t>Případné změny závazku ze smlouvy budou řešeny v souladu s § 222 ZZVZ; tím není dotčeno ustanovení čl. IX. této smlouvy v části upravující vyhrazené změny závazku.</w:t>
      </w:r>
    </w:p>
    <w:p w14:paraId="7F5428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AAC083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14C333B8"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6DBA22B1" w14:textId="77777777" w:rsidR="005F1649" w:rsidRPr="00466A2E" w:rsidRDefault="006C60B6" w:rsidP="005F1649">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 xml:space="preserve">ční adresa: Státní pozemkový úřad, Husinecká 1024/11a, 130 00 Praha 3 – Žižkov, IČO: 01312774. Faktury budou zasílány na adresu: </w:t>
      </w:r>
      <w:r w:rsidR="005F1649" w:rsidRPr="00466A2E">
        <w:rPr>
          <w:rFonts w:ascii="Arial" w:hAnsi="Arial" w:cs="Arial"/>
          <w:szCs w:val="20"/>
          <w:lang w:val="cs-CZ"/>
        </w:rPr>
        <w:t>SPÚ</w:t>
      </w:r>
      <w:r w:rsidR="005F1649" w:rsidRPr="00466A2E">
        <w:rPr>
          <w:rFonts w:ascii="Arial" w:hAnsi="Arial" w:cs="Arial"/>
          <w:szCs w:val="20"/>
        </w:rPr>
        <w:t xml:space="preserve">, </w:t>
      </w:r>
      <w:r w:rsidR="005F1649" w:rsidRPr="00466A2E">
        <w:rPr>
          <w:rFonts w:ascii="Arial" w:hAnsi="Arial" w:cs="Arial"/>
          <w:szCs w:val="20"/>
          <w:lang w:val="cs-CZ"/>
        </w:rPr>
        <w:t>Pobočk</w:t>
      </w:r>
      <w:r w:rsidR="005F1649">
        <w:rPr>
          <w:rFonts w:ascii="Arial" w:hAnsi="Arial" w:cs="Arial"/>
          <w:szCs w:val="20"/>
          <w:lang w:val="cs-CZ"/>
        </w:rPr>
        <w:t>a</w:t>
      </w:r>
      <w:r w:rsidR="005F1649" w:rsidRPr="00466A2E">
        <w:rPr>
          <w:rFonts w:ascii="Arial" w:hAnsi="Arial" w:cs="Arial"/>
          <w:szCs w:val="20"/>
          <w:lang w:val="cs-CZ"/>
        </w:rPr>
        <w:t xml:space="preserve"> </w:t>
      </w:r>
      <w:r w:rsidR="005F1649">
        <w:rPr>
          <w:rFonts w:ascii="Arial" w:hAnsi="Arial" w:cs="Arial"/>
          <w:szCs w:val="20"/>
          <w:lang w:val="cs-CZ"/>
        </w:rPr>
        <w:t>Ústí nad Orlicí</w:t>
      </w:r>
      <w:r w:rsidR="005F1649" w:rsidRPr="00466A2E">
        <w:rPr>
          <w:rFonts w:ascii="Arial" w:hAnsi="Arial" w:cs="Arial"/>
          <w:szCs w:val="20"/>
          <w:lang w:val="cs-CZ"/>
        </w:rPr>
        <w:t xml:space="preserve">, </w:t>
      </w:r>
      <w:r w:rsidR="005F1649">
        <w:rPr>
          <w:rFonts w:ascii="Arial" w:hAnsi="Arial" w:cs="Arial"/>
          <w:szCs w:val="20"/>
          <w:lang w:val="cs-CZ"/>
        </w:rPr>
        <w:t xml:space="preserve">Tvardkova 1191, 562 01 Ústí nad Orlicí. </w:t>
      </w:r>
      <w:r w:rsidR="005F1649" w:rsidRPr="00466A2E">
        <w:rPr>
          <w:rFonts w:ascii="Arial" w:hAnsi="Arial" w:cs="Arial"/>
          <w:szCs w:val="20"/>
        </w:rPr>
        <w:t xml:space="preserve"> </w:t>
      </w:r>
    </w:p>
    <w:p w14:paraId="6A05B49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77EDE25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A21DE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50733ED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703F604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4A5E56C5" w14:textId="77777777" w:rsidR="006C60B6" w:rsidRPr="00466A2E" w:rsidRDefault="006C60B6" w:rsidP="006C60B6">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Pr="00466A2E">
        <w:rPr>
          <w:rFonts w:ascii="Arial" w:hAnsi="Arial" w:cs="Arial"/>
        </w:rPr>
        <w:t xml:space="preserve"> </w:t>
      </w:r>
      <w:bookmarkStart w:id="1" w:name="_Ref376434140"/>
    </w:p>
    <w:bookmarkEnd w:id="1"/>
    <w:p w14:paraId="2033938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Záruky, smluvní pokuty, sankce</w:t>
      </w:r>
    </w:p>
    <w:p w14:paraId="75AF018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Sankce v  případě porušení smluvních povinností dle této smlouvy (kromě termínů plnění a porušení ustanovení článku X.) zhotovitelem činí  0,5 % z celkové ceny  díla vč. DPH uvedené v čl. 6.1., a to za každé jednotlivé porušení.</w:t>
      </w:r>
    </w:p>
    <w:p w14:paraId="338733F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vč. DPH, uvedeného v příloze č. 1, a to za každý i započatý </w:t>
      </w:r>
      <w:r w:rsidRPr="00466A2E">
        <w:rPr>
          <w:rFonts w:ascii="Arial" w:hAnsi="Arial" w:cs="Arial"/>
          <w:szCs w:val="20"/>
        </w:rPr>
        <w:t xml:space="preserve">kalendářní </w:t>
      </w:r>
      <w:r w:rsidRPr="00466A2E">
        <w:rPr>
          <w:rFonts w:ascii="Arial" w:hAnsi="Arial" w:cs="Arial"/>
          <w:szCs w:val="20"/>
          <w:lang w:val="cs-CZ"/>
        </w:rPr>
        <w:t>den prodlení, avšak max. ve výši nesplněné dílčí části díla.</w:t>
      </w:r>
    </w:p>
    <w:p w14:paraId="64E07BC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7463233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1A4ADC76" w14:textId="5A56320D"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E01A8D">
        <w:rPr>
          <w:rFonts w:ascii="Arial" w:hAnsi="Arial" w:cs="Arial"/>
          <w:szCs w:val="20"/>
          <w:highlight w:val="yellow"/>
          <w:lang w:val="cs-CZ"/>
        </w:rPr>
        <w:t xml:space="preserve">60 + </w:t>
      </w:r>
      <w:proofErr w:type="gramStart"/>
      <w:r w:rsidRPr="00E01A8D">
        <w:rPr>
          <w:rFonts w:ascii="Arial" w:hAnsi="Arial" w:cs="Arial"/>
          <w:szCs w:val="20"/>
          <w:highlight w:val="yellow"/>
          <w:lang w:val="cs-CZ"/>
        </w:rPr>
        <w:t>…...měsíců</w:t>
      </w:r>
      <w:proofErr w:type="gramEnd"/>
      <w:r w:rsidRPr="00E01A8D">
        <w:rPr>
          <w:rFonts w:ascii="Arial" w:hAnsi="Arial" w:cs="Arial"/>
          <w:szCs w:val="20"/>
          <w:highlight w:val="yellow"/>
          <w:lang w:val="cs-CZ"/>
        </w:rPr>
        <w:t xml:space="preserve"> </w:t>
      </w:r>
      <w:r w:rsidRPr="00466A2E">
        <w:rPr>
          <w:rFonts w:ascii="Arial" w:hAnsi="Arial" w:cs="Arial"/>
          <w:szCs w:val="20"/>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4F8488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kalendářní 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60D4C47F"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lastRenderedPageBreak/>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77777777" w:rsidR="006C60B6" w:rsidRPr="001274F8" w:rsidRDefault="006C60B6" w:rsidP="006C60B6">
      <w:pPr>
        <w:pStyle w:val="Nadpis1"/>
        <w:ind w:left="0" w:firstLine="0"/>
        <w:rPr>
          <w:rFonts w:ascii="Arial" w:hAnsi="Arial" w:cs="Arial"/>
          <w:sz w:val="32"/>
          <w:szCs w:val="28"/>
          <w:lang w:val="cs-CZ"/>
        </w:rPr>
      </w:pPr>
      <w:r>
        <w:rPr>
          <w:rFonts w:ascii="Arial" w:hAnsi="Arial" w:cs="Arial"/>
          <w:sz w:val="32"/>
          <w:szCs w:val="28"/>
          <w:lang w:val="cs-CZ"/>
        </w:rPr>
        <w:br/>
      </w:r>
      <w:r w:rsidRPr="001274F8">
        <w:rPr>
          <w:rFonts w:ascii="Arial" w:hAnsi="Arial" w:cs="Arial"/>
          <w:sz w:val="32"/>
          <w:szCs w:val="28"/>
          <w:lang w:val="cs-CZ"/>
        </w:rPr>
        <w:t>Důvody pro vyhrazenou změnu závazku, změnu nebo odstoupení od smlouvy</w:t>
      </w:r>
    </w:p>
    <w:p w14:paraId="489845B0" w14:textId="77777777" w:rsidR="006C60B6" w:rsidRDefault="006C60B6" w:rsidP="006C60B6">
      <w:pPr>
        <w:rPr>
          <w:lang w:val="cs-CZ"/>
        </w:rPr>
      </w:pPr>
    </w:p>
    <w:p w14:paraId="14B6484F" w14:textId="77777777" w:rsidR="006C60B6" w:rsidRPr="00E01A8D" w:rsidRDefault="006C60B6" w:rsidP="006C60B6">
      <w:pPr>
        <w:pStyle w:val="Odstavecseseznamem"/>
        <w:ind w:left="709" w:hanging="709"/>
        <w:rPr>
          <w:rFonts w:ascii="Arial" w:hAnsi="Arial" w:cs="Arial"/>
          <w:lang w:val="cs-CZ"/>
        </w:rPr>
      </w:pPr>
      <w:r w:rsidRPr="00E01A8D">
        <w:rPr>
          <w:rFonts w:ascii="Arial" w:hAnsi="Arial" w:cs="Arial"/>
          <w:lang w:val="cs-CZ"/>
        </w:rPr>
        <w:t xml:space="preserve">Objednatel si v souladu s § 100 odst. 1 ZZVZ vyhrazuje možnost změny závazku </w:t>
      </w:r>
      <w:r w:rsidRPr="00E01A8D">
        <w:rPr>
          <w:rFonts w:ascii="Arial"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E01A8D" w:rsidDel="00B264A8">
        <w:rPr>
          <w:rFonts w:ascii="Arial" w:hAnsi="Arial" w:cs="Arial"/>
          <w:lang w:val="cs-CZ"/>
        </w:rPr>
        <w:t xml:space="preserve"> </w:t>
      </w:r>
      <w:r w:rsidRPr="00E01A8D">
        <w:rPr>
          <w:rFonts w:ascii="Arial" w:hAnsi="Arial" w:cs="Arial"/>
          <w:lang w:val="cs-CZ"/>
        </w:rPr>
        <w:t xml:space="preserve">při zachování jednotkových položkových cen uvedených v položkovém výkazu činností, který je přílohou této smlouvy. </w:t>
      </w:r>
    </w:p>
    <w:p w14:paraId="3000AA3C" w14:textId="77FA1B2E" w:rsidR="006C60B6" w:rsidRPr="00E01A8D" w:rsidRDefault="006C60B6" w:rsidP="006C60B6">
      <w:pPr>
        <w:pStyle w:val="Odstavecseseznamem"/>
        <w:ind w:left="709" w:hanging="709"/>
        <w:rPr>
          <w:rFonts w:ascii="Arial" w:hAnsi="Arial" w:cs="Arial"/>
          <w:lang w:val="cs-CZ"/>
        </w:rPr>
      </w:pPr>
      <w:r w:rsidRPr="00E01A8D">
        <w:rPr>
          <w:rFonts w:ascii="Arial" w:hAnsi="Arial" w:cs="Arial"/>
          <w:lang w:val="cs-CZ"/>
        </w:rPr>
        <w:t xml:space="preserve">Celková cena plnění realizovaného na základě vyhrazené změny závazku ze smlouvy nad rámec rozsahu díla dle článku III. této smlouvy nesmí přesáhnout </w:t>
      </w:r>
      <w:r w:rsidR="00547689" w:rsidRPr="00E01A8D">
        <w:rPr>
          <w:rFonts w:ascii="Arial" w:hAnsi="Arial" w:cs="Arial"/>
          <w:lang w:val="cs-CZ"/>
        </w:rPr>
        <w:t>2</w:t>
      </w:r>
      <w:r w:rsidRPr="00E01A8D">
        <w:rPr>
          <w:rFonts w:ascii="Arial" w:hAnsi="Arial" w:cs="Arial"/>
          <w:lang w:val="cs-CZ"/>
        </w:rPr>
        <w:t xml:space="preserve">0 % původní hodnoty závazku tzn. celkové ceny díla bez DPH dle čl. </w:t>
      </w:r>
      <w:proofErr w:type="gramStart"/>
      <w:r w:rsidRPr="00E01A8D">
        <w:rPr>
          <w:rFonts w:ascii="Arial" w:hAnsi="Arial" w:cs="Arial"/>
          <w:lang w:val="cs-CZ"/>
        </w:rPr>
        <w:t>6.1. této</w:t>
      </w:r>
      <w:proofErr w:type="gramEnd"/>
      <w:r w:rsidRPr="00E01A8D">
        <w:rPr>
          <w:rFonts w:ascii="Arial" w:hAnsi="Arial" w:cs="Arial"/>
          <w:lang w:val="cs-CZ"/>
        </w:rPr>
        <w:t xml:space="preserve"> smlouvy. </w:t>
      </w:r>
    </w:p>
    <w:p w14:paraId="248F87BB" w14:textId="77777777" w:rsidR="006C60B6" w:rsidRPr="00E01A8D" w:rsidRDefault="006C60B6" w:rsidP="006C60B6">
      <w:pPr>
        <w:pStyle w:val="Odstavecseseznamem"/>
        <w:ind w:left="709" w:hanging="709"/>
        <w:rPr>
          <w:rFonts w:ascii="Arial" w:hAnsi="Arial" w:cs="Arial"/>
          <w:lang w:val="cs-CZ"/>
        </w:rPr>
      </w:pPr>
      <w:r w:rsidRPr="00E01A8D">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E01A8D">
        <w:rPr>
          <w:rFonts w:ascii="Arial" w:hAnsi="Arial" w:cs="Arial"/>
          <w:lang w:val="cs-CZ"/>
        </w:rPr>
        <w:br/>
        <w:t xml:space="preserve">které jsou specifikovány níže v čl. </w:t>
      </w:r>
      <w:proofErr w:type="gramStart"/>
      <w:r w:rsidRPr="00E01A8D">
        <w:rPr>
          <w:rFonts w:ascii="Arial" w:hAnsi="Arial" w:cs="Arial"/>
          <w:lang w:val="cs-CZ"/>
        </w:rPr>
        <w:t>9.4. této</w:t>
      </w:r>
      <w:proofErr w:type="gramEnd"/>
      <w:r w:rsidRPr="00E01A8D">
        <w:rPr>
          <w:rFonts w:ascii="Arial" w:hAnsi="Arial" w:cs="Arial"/>
          <w:lang w:val="cs-CZ"/>
        </w:rPr>
        <w:t xml:space="preserve"> smlouvy, a to v následujících situacích nezávislých na vůli smluvních stran:</w:t>
      </w:r>
    </w:p>
    <w:p w14:paraId="3156D2CC" w14:textId="77777777" w:rsidR="006C60B6" w:rsidRPr="00E01A8D" w:rsidRDefault="006C60B6" w:rsidP="006C60B6">
      <w:pPr>
        <w:pStyle w:val="Odstavec111"/>
        <w:ind w:left="1418" w:hanging="709"/>
        <w:rPr>
          <w:lang w:val="cs-CZ"/>
        </w:rPr>
      </w:pPr>
      <w:r w:rsidRPr="00E01A8D">
        <w:rPr>
          <w:rFonts w:ascii="Arial" w:hAnsi="Arial" w:cs="Arial"/>
          <w:lang w:val="cs-CZ"/>
        </w:rPr>
        <w:t xml:space="preserve">v případě pozemků, které mohou být předmětem pozemkových úprav podle </w:t>
      </w:r>
      <w:r w:rsidRPr="00E01A8D">
        <w:rPr>
          <w:rFonts w:ascii="Arial" w:hAnsi="Arial" w:cs="Arial"/>
          <w:lang w:val="cs-CZ"/>
        </w:rPr>
        <w:br/>
        <w:t>§ 3 odst. 3 zákona, a to konkrétně pozemků zastavěných</w:t>
      </w:r>
      <w:r w:rsidRPr="00E01A8D">
        <w:rPr>
          <w:rFonts w:ascii="Arial" w:hAnsi="Arial" w:cs="Arial"/>
        </w:rPr>
        <w:t xml:space="preserve"> stavbou</w:t>
      </w:r>
      <w:r w:rsidRPr="00E01A8D">
        <w:rPr>
          <w:rFonts w:ascii="Arial" w:hAnsi="Arial" w:cs="Arial"/>
          <w:lang w:val="cs-CZ"/>
        </w:rPr>
        <w:t xml:space="preserve">, které </w:t>
      </w:r>
      <w:r w:rsidRPr="00E01A8D">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E01A8D">
        <w:rPr>
          <w:rFonts w:ascii="Arial" w:hAnsi="Arial" w:cs="Arial"/>
          <w:lang w:val="cs-CZ"/>
        </w:rPr>
        <w:t xml:space="preserve">, </w:t>
      </w:r>
      <w:r w:rsidRPr="00E01A8D">
        <w:rPr>
          <w:rFonts w:ascii="Arial" w:hAnsi="Arial" w:cs="Arial"/>
        </w:rPr>
        <w:t xml:space="preserve">lze provést změnu výměry pozemků řešených a neřešených dle § 2 zákona, případně změnu obvodu pozemových úprav, </w:t>
      </w:r>
      <w:r w:rsidRPr="00E01A8D">
        <w:rPr>
          <w:rFonts w:ascii="Arial" w:hAnsi="Arial" w:cs="Arial"/>
        </w:rPr>
        <w:lastRenderedPageBreak/>
        <w:t>pokud vlastníci takových pozemků nebudou souhlasit s řešením těchto pozemků v pozemkových úpravách podle § 3 odst. 3 zákona;</w:t>
      </w:r>
    </w:p>
    <w:p w14:paraId="6AE1A8FC" w14:textId="77777777" w:rsidR="006C60B6" w:rsidRPr="00E01A8D" w:rsidRDefault="006C60B6" w:rsidP="006C60B6">
      <w:pPr>
        <w:pStyle w:val="Odstavec111"/>
        <w:ind w:left="1418" w:hanging="709"/>
        <w:rPr>
          <w:rFonts w:ascii="Arial" w:hAnsi="Arial" w:cs="Arial"/>
          <w:lang w:val="cs-CZ"/>
        </w:rPr>
      </w:pPr>
      <w:r w:rsidRPr="00E01A8D">
        <w:rPr>
          <w:rFonts w:ascii="Arial" w:hAnsi="Arial" w:cs="Arial"/>
          <w:lang w:val="cs-CZ"/>
        </w:rPr>
        <w:t xml:space="preserve">pokud po oznámení zahájení řízení o pozemkových úpravách </w:t>
      </w:r>
      <w:r w:rsidRPr="00E01A8D">
        <w:rPr>
          <w:rFonts w:ascii="Arial" w:hAnsi="Arial" w:cs="Arial"/>
          <w:lang w:val="cs-CZ"/>
        </w:rPr>
        <w:br/>
        <w:t xml:space="preserve">dle § 6 odst. 4 zákona budou třetími osobami realizovány stavební činnosti, na základě kterých dojde ke změně výměry </w:t>
      </w:r>
      <w:r w:rsidRPr="00E01A8D">
        <w:rPr>
          <w:rFonts w:ascii="Arial" w:hAnsi="Arial" w:cs="Arial"/>
        </w:rPr>
        <w:t>pozemků řešených a neřešených dle § 2 zákona, případně ke změně obvodu pozemkových úprav;</w:t>
      </w:r>
    </w:p>
    <w:p w14:paraId="6E1CB352" w14:textId="46E80C05" w:rsidR="006C60B6" w:rsidRPr="00E01A8D" w:rsidRDefault="006C60B6" w:rsidP="006C60B6">
      <w:pPr>
        <w:pStyle w:val="Odstavec111"/>
        <w:ind w:left="1418" w:hanging="709"/>
        <w:rPr>
          <w:rFonts w:ascii="Arial" w:hAnsi="Arial" w:cs="Arial"/>
          <w:lang w:val="cs-CZ"/>
        </w:rPr>
      </w:pPr>
      <w:r w:rsidRPr="00E01A8D">
        <w:rPr>
          <w:rFonts w:ascii="Arial" w:hAnsi="Arial" w:cs="Arial"/>
          <w:lang w:val="cs-CZ"/>
        </w:rPr>
        <w:t xml:space="preserve">pokud po oznámení zahájení řízení o pozemkových úpravách </w:t>
      </w:r>
      <w:r w:rsidRPr="00E01A8D">
        <w:rPr>
          <w:rFonts w:ascii="Arial" w:hAnsi="Arial" w:cs="Arial"/>
          <w:lang w:val="cs-CZ"/>
        </w:rPr>
        <w:br/>
        <w:t xml:space="preserve">dle § 6 odst. 4 zákona dojde ke schválení změny územního plánu obce </w:t>
      </w:r>
      <w:r w:rsidR="005F1649" w:rsidRPr="00E01A8D">
        <w:rPr>
          <w:rFonts w:ascii="Arial" w:hAnsi="Arial" w:cs="Arial"/>
          <w:lang w:val="cs-CZ"/>
        </w:rPr>
        <w:t>Červená Voda</w:t>
      </w:r>
      <w:r w:rsidRPr="00E01A8D">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E01A8D" w:rsidRDefault="006C60B6" w:rsidP="006C60B6">
      <w:pPr>
        <w:pStyle w:val="Odstavec111"/>
        <w:ind w:left="1418" w:hanging="709"/>
        <w:rPr>
          <w:rFonts w:ascii="Arial" w:hAnsi="Arial" w:cs="Arial"/>
          <w:lang w:val="cs-CZ"/>
        </w:rPr>
      </w:pPr>
      <w:r w:rsidRPr="00E01A8D">
        <w:rPr>
          <w:rFonts w:ascii="Arial" w:hAnsi="Arial" w:cs="Arial"/>
          <w:lang w:val="cs-CZ"/>
        </w:rPr>
        <w:t xml:space="preserve">pokud z důvodu vyřešení změny katastrální hranice, jejíž potřeba vyvstala </w:t>
      </w:r>
      <w:r w:rsidRPr="00E01A8D">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E01A8D" w:rsidRDefault="006C60B6" w:rsidP="006C60B6">
      <w:pPr>
        <w:pStyle w:val="Odstavecseseznamem"/>
        <w:ind w:left="709" w:hanging="709"/>
        <w:rPr>
          <w:rFonts w:ascii="Arial" w:hAnsi="Arial" w:cs="Arial"/>
          <w:lang w:val="cs-CZ"/>
        </w:rPr>
      </w:pPr>
      <w:r w:rsidRPr="00E01A8D">
        <w:rPr>
          <w:rFonts w:ascii="Arial" w:hAnsi="Arial" w:cs="Arial"/>
          <w:lang w:val="cs-CZ"/>
        </w:rPr>
        <w:t xml:space="preserve">Změna množství měrných jednotek, kterou lze provést na základě výhrady změny závazku ze smlouvy za podmínek dle čl. </w:t>
      </w:r>
      <w:proofErr w:type="gramStart"/>
      <w:r w:rsidRPr="00E01A8D">
        <w:rPr>
          <w:rFonts w:ascii="Arial" w:hAnsi="Arial" w:cs="Arial"/>
          <w:lang w:val="cs-CZ"/>
        </w:rPr>
        <w:t>9.3. této</w:t>
      </w:r>
      <w:proofErr w:type="gramEnd"/>
      <w:r w:rsidRPr="00E01A8D">
        <w:rPr>
          <w:rFonts w:ascii="Arial" w:hAnsi="Arial" w:cs="Arial"/>
          <w:lang w:val="cs-CZ"/>
        </w:rPr>
        <w:t xml:space="preserve"> smlouvy, se týká následujících hlavních celků a dílčích částí uvedených v položkovém výkazu činností, </w:t>
      </w:r>
      <w:r w:rsidRPr="00E01A8D">
        <w:rPr>
          <w:rFonts w:ascii="Arial" w:hAnsi="Arial" w:cs="Arial"/>
          <w:lang w:val="cs-CZ"/>
        </w:rPr>
        <w:br/>
        <w:t xml:space="preserve">který je přílohou této smlouvy: </w:t>
      </w:r>
    </w:p>
    <w:p w14:paraId="26465E03" w14:textId="77777777" w:rsidR="006C60B6" w:rsidRPr="00E01A8D" w:rsidRDefault="006C60B6" w:rsidP="006C60B6">
      <w:pPr>
        <w:pStyle w:val="Odstavec111"/>
        <w:ind w:left="1418" w:hanging="709"/>
        <w:rPr>
          <w:rFonts w:ascii="Arial" w:hAnsi="Arial" w:cs="Arial"/>
          <w:lang w:val="cs-CZ"/>
        </w:rPr>
      </w:pPr>
      <w:r w:rsidRPr="00E01A8D">
        <w:rPr>
          <w:rFonts w:ascii="Arial" w:hAnsi="Arial" w:cs="Arial"/>
          <w:lang w:val="cs-CZ"/>
        </w:rPr>
        <w:t xml:space="preserve">Hlavní celek 3.4. Přípravné práce: </w:t>
      </w:r>
    </w:p>
    <w:p w14:paraId="74915E3F" w14:textId="77777777" w:rsidR="006C60B6" w:rsidRPr="00E01A8D" w:rsidRDefault="006C60B6" w:rsidP="006C60B6">
      <w:pPr>
        <w:pStyle w:val="Odstaveca"/>
        <w:ind w:left="2064" w:hanging="646"/>
        <w:rPr>
          <w:rFonts w:ascii="Arial" w:hAnsi="Arial" w:cs="Arial"/>
          <w:lang w:val="cs-CZ"/>
        </w:rPr>
      </w:pPr>
      <w:r w:rsidRPr="00E01A8D">
        <w:rPr>
          <w:rFonts w:ascii="Arial" w:hAnsi="Arial" w:cs="Arial"/>
          <w:lang w:val="cs-CZ"/>
        </w:rPr>
        <w:t>dílčí část 3.4.3.:</w:t>
      </w:r>
    </w:p>
    <w:p w14:paraId="07D989D5" w14:textId="77777777" w:rsidR="006C60B6" w:rsidRPr="00E01A8D" w:rsidRDefault="006C60B6" w:rsidP="006C60B6">
      <w:pPr>
        <w:pStyle w:val="Odstavecseseznamem"/>
        <w:numPr>
          <w:ilvl w:val="0"/>
          <w:numId w:val="4"/>
        </w:numPr>
        <w:rPr>
          <w:rFonts w:ascii="Arial" w:hAnsi="Arial" w:cs="Arial"/>
          <w:lang w:val="cs-CZ"/>
        </w:rPr>
      </w:pPr>
      <w:r w:rsidRPr="00E01A8D">
        <w:rPr>
          <w:rFonts w:ascii="Arial" w:hAnsi="Arial" w:cs="Arial"/>
          <w:lang w:val="cs-CZ"/>
        </w:rPr>
        <w:t xml:space="preserve">Zjišťování hranic obvodů KoPÚ, geometrický plán pro stanovení obvodů KoPÚ, předepsaná stabilizace dle </w:t>
      </w:r>
      <w:proofErr w:type="spellStart"/>
      <w:r w:rsidRPr="00E01A8D">
        <w:rPr>
          <w:rFonts w:ascii="Arial" w:hAnsi="Arial" w:cs="Arial"/>
          <w:lang w:val="cs-CZ"/>
        </w:rPr>
        <w:t>vyhl</w:t>
      </w:r>
      <w:proofErr w:type="spellEnd"/>
      <w:r w:rsidRPr="00E01A8D">
        <w:rPr>
          <w:rFonts w:ascii="Arial" w:hAnsi="Arial" w:cs="Arial"/>
          <w:lang w:val="cs-CZ"/>
        </w:rPr>
        <w:t>. č. 357/2013 Sb.</w:t>
      </w:r>
    </w:p>
    <w:p w14:paraId="3F895611" w14:textId="77777777" w:rsidR="006C60B6" w:rsidRPr="00E01A8D" w:rsidRDefault="006C60B6" w:rsidP="006C60B6">
      <w:pPr>
        <w:pStyle w:val="Odstavecseseznamem"/>
        <w:numPr>
          <w:ilvl w:val="0"/>
          <w:numId w:val="4"/>
        </w:numPr>
        <w:rPr>
          <w:rFonts w:ascii="Arial" w:hAnsi="Arial" w:cs="Arial"/>
          <w:lang w:val="cs-CZ"/>
        </w:rPr>
      </w:pPr>
      <w:r w:rsidRPr="00E01A8D">
        <w:rPr>
          <w:rFonts w:ascii="Arial" w:hAnsi="Arial" w:cs="Arial"/>
          <w:lang w:val="cs-CZ"/>
        </w:rPr>
        <w:t>Zjišťování hranic pozemků neřešených dle § 2 zákona</w:t>
      </w:r>
    </w:p>
    <w:p w14:paraId="12B7B208" w14:textId="77777777" w:rsidR="006C60B6" w:rsidRPr="00E01A8D" w:rsidRDefault="006C60B6" w:rsidP="006C60B6">
      <w:pPr>
        <w:pStyle w:val="Odstaveca"/>
        <w:ind w:left="2064" w:hanging="646"/>
        <w:rPr>
          <w:rFonts w:ascii="Arial" w:hAnsi="Arial" w:cs="Arial"/>
          <w:lang w:val="cs-CZ"/>
        </w:rPr>
      </w:pPr>
      <w:r w:rsidRPr="00E01A8D">
        <w:rPr>
          <w:rFonts w:ascii="Arial" w:hAnsi="Arial" w:cs="Arial"/>
          <w:lang w:val="cs-CZ"/>
        </w:rPr>
        <w:t>Dílčí část 3.4.4.</w:t>
      </w:r>
    </w:p>
    <w:p w14:paraId="2C3586F1" w14:textId="77777777" w:rsidR="006C60B6" w:rsidRPr="00E01A8D" w:rsidRDefault="006C60B6" w:rsidP="006C60B6">
      <w:pPr>
        <w:pStyle w:val="Odstavecseseznamem"/>
        <w:numPr>
          <w:ilvl w:val="0"/>
          <w:numId w:val="4"/>
        </w:numPr>
        <w:rPr>
          <w:rFonts w:ascii="Arial" w:hAnsi="Arial" w:cs="Arial"/>
          <w:lang w:val="cs-CZ"/>
        </w:rPr>
      </w:pPr>
      <w:r w:rsidRPr="00E01A8D">
        <w:rPr>
          <w:rFonts w:ascii="Arial" w:hAnsi="Arial" w:cs="Arial"/>
          <w:lang w:val="cs-CZ"/>
        </w:rPr>
        <w:t>Rozbor současného stavu;</w:t>
      </w:r>
    </w:p>
    <w:p w14:paraId="1C86A192" w14:textId="77777777" w:rsidR="006C60B6" w:rsidRPr="00E01A8D" w:rsidRDefault="006C60B6" w:rsidP="006C60B6">
      <w:pPr>
        <w:pStyle w:val="Odstaveca"/>
        <w:ind w:left="2064" w:hanging="646"/>
        <w:rPr>
          <w:rFonts w:ascii="Arial" w:hAnsi="Arial" w:cs="Arial"/>
          <w:lang w:val="cs-CZ"/>
        </w:rPr>
      </w:pPr>
      <w:r w:rsidRPr="00E01A8D">
        <w:rPr>
          <w:rFonts w:ascii="Arial" w:hAnsi="Arial" w:cs="Arial"/>
          <w:lang w:val="cs-CZ"/>
        </w:rPr>
        <w:t>Dílčí část 3.4.5.</w:t>
      </w:r>
    </w:p>
    <w:p w14:paraId="73F12598" w14:textId="77777777" w:rsidR="006C60B6" w:rsidRPr="00E01A8D" w:rsidRDefault="006C60B6" w:rsidP="006C60B6">
      <w:pPr>
        <w:pStyle w:val="Odstavecseseznamem"/>
        <w:numPr>
          <w:ilvl w:val="0"/>
          <w:numId w:val="4"/>
        </w:numPr>
        <w:rPr>
          <w:rFonts w:ascii="Arial" w:hAnsi="Arial" w:cs="Arial"/>
          <w:lang w:val="cs-CZ"/>
        </w:rPr>
      </w:pPr>
      <w:r w:rsidRPr="00E01A8D">
        <w:rPr>
          <w:rFonts w:ascii="Arial" w:hAnsi="Arial" w:cs="Arial"/>
          <w:lang w:val="cs-CZ"/>
        </w:rPr>
        <w:t>Dokumentace k soupisu nároků vlastníků pozemků;</w:t>
      </w:r>
    </w:p>
    <w:p w14:paraId="053C23F8" w14:textId="77777777" w:rsidR="006C60B6" w:rsidRPr="00E01A8D" w:rsidRDefault="006C60B6" w:rsidP="006C60B6">
      <w:pPr>
        <w:pStyle w:val="Odstavec111"/>
        <w:ind w:left="1418" w:hanging="709"/>
        <w:rPr>
          <w:rFonts w:ascii="Arial" w:hAnsi="Arial" w:cs="Arial"/>
          <w:lang w:val="cs-CZ"/>
        </w:rPr>
      </w:pPr>
      <w:r w:rsidRPr="00E01A8D">
        <w:rPr>
          <w:rFonts w:ascii="Arial" w:hAnsi="Arial" w:cs="Arial"/>
          <w:lang w:val="cs-CZ"/>
        </w:rPr>
        <w:t xml:space="preserve"> Hlavní celek 3.5. Návrhové práce</w:t>
      </w:r>
    </w:p>
    <w:p w14:paraId="6F3C9C5C" w14:textId="77777777" w:rsidR="006C60B6" w:rsidRPr="00E01A8D" w:rsidRDefault="006C60B6" w:rsidP="006C60B6">
      <w:pPr>
        <w:pStyle w:val="Odstaveca"/>
        <w:ind w:left="2064" w:hanging="646"/>
        <w:rPr>
          <w:rFonts w:ascii="Arial" w:hAnsi="Arial" w:cs="Arial"/>
          <w:lang w:val="cs-CZ"/>
        </w:rPr>
      </w:pPr>
      <w:r w:rsidRPr="00E01A8D">
        <w:rPr>
          <w:rFonts w:ascii="Arial" w:hAnsi="Arial" w:cs="Arial"/>
          <w:lang w:val="cs-CZ"/>
        </w:rPr>
        <w:t>Dílčí část 3.5.2. Vypracování návrhu nového uspořádání pozemků k vystavení dle § 11odst. 1 zákona;</w:t>
      </w:r>
    </w:p>
    <w:p w14:paraId="03476944" w14:textId="77777777" w:rsidR="006C60B6" w:rsidRPr="00E01A8D" w:rsidRDefault="006C60B6" w:rsidP="006C60B6">
      <w:pPr>
        <w:pStyle w:val="Odstavec111"/>
        <w:ind w:left="1418" w:hanging="709"/>
        <w:rPr>
          <w:rFonts w:ascii="Arial" w:hAnsi="Arial" w:cs="Arial"/>
          <w:lang w:val="cs-CZ"/>
        </w:rPr>
      </w:pPr>
      <w:r w:rsidRPr="00E01A8D">
        <w:rPr>
          <w:rFonts w:ascii="Arial" w:hAnsi="Arial" w:cs="Arial"/>
          <w:lang w:val="cs-CZ"/>
        </w:rPr>
        <w:t>Hlavní celek 3.6. Mapové dílo.</w:t>
      </w:r>
    </w:p>
    <w:p w14:paraId="659E0249" w14:textId="4E691FBC" w:rsidR="006C60B6" w:rsidRPr="00E01A8D" w:rsidRDefault="006C60B6" w:rsidP="006C60B6">
      <w:pPr>
        <w:pStyle w:val="Odstavecseseznamem"/>
        <w:ind w:left="709" w:hanging="709"/>
        <w:rPr>
          <w:rFonts w:ascii="Arial" w:hAnsi="Arial" w:cs="Arial"/>
          <w:lang w:val="cs-CZ"/>
        </w:rPr>
      </w:pPr>
      <w:r w:rsidRPr="00E01A8D">
        <w:rPr>
          <w:rFonts w:ascii="Arial" w:hAnsi="Arial" w:cs="Arial"/>
          <w:lang w:val="cs-CZ"/>
        </w:rPr>
        <w:t xml:space="preserve">Vyhrazené změny závazku lze provádět na základě písemných číslovaných dodatků uzavřených smluvními stranami dle čl. </w:t>
      </w:r>
      <w:proofErr w:type="gramStart"/>
      <w:r w:rsidRPr="00E01A8D">
        <w:rPr>
          <w:rFonts w:ascii="Arial" w:hAnsi="Arial" w:cs="Arial"/>
          <w:lang w:val="cs-CZ"/>
        </w:rPr>
        <w:t>12.3. této</w:t>
      </w:r>
      <w:proofErr w:type="gramEnd"/>
      <w:r w:rsidRPr="00E01A8D">
        <w:rPr>
          <w:rFonts w:ascii="Arial" w:hAnsi="Arial" w:cs="Arial"/>
          <w:lang w:val="cs-CZ"/>
        </w:rPr>
        <w:t xml:space="preserve"> smlouvy; zhotovitel je povinen poskytnout objednateli součinnost nezbytnou k ujednání podmínek provedení změn závazku vyhrazených v čl. </w:t>
      </w:r>
      <w:proofErr w:type="gramStart"/>
      <w:r w:rsidRPr="00E01A8D">
        <w:rPr>
          <w:rFonts w:ascii="Arial" w:hAnsi="Arial" w:cs="Arial"/>
          <w:lang w:val="cs-CZ"/>
        </w:rPr>
        <w:t>9.1. a násl.</w:t>
      </w:r>
      <w:proofErr w:type="gramEnd"/>
      <w:r w:rsidRPr="00E01A8D">
        <w:rPr>
          <w:rFonts w:ascii="Arial" w:hAnsi="Arial" w:cs="Arial"/>
          <w:lang w:val="cs-CZ"/>
        </w:rPr>
        <w:t xml:space="preserve"> této smlouvy a k uzavření dodatku ke smlouvě. Změnou závazku ze smlouvy provedenou na základě této výhrady objednatele nesmí dojít ke změně celkové povahy veřejné zakázky „Komplexní pozemkové úpravy </w:t>
      </w:r>
      <w:r w:rsidR="005F1649" w:rsidRPr="00E01A8D">
        <w:rPr>
          <w:rFonts w:ascii="Arial" w:hAnsi="Arial" w:cs="Arial"/>
          <w:lang w:val="cs-CZ"/>
        </w:rPr>
        <w:t>Šanov</w:t>
      </w:r>
      <w:r w:rsidRPr="00E01A8D">
        <w:rPr>
          <w:rFonts w:ascii="Arial" w:hAnsi="Arial" w:cs="Arial"/>
          <w:lang w:val="cs-CZ"/>
        </w:rPr>
        <w:t>“.</w:t>
      </w:r>
    </w:p>
    <w:p w14:paraId="79CA874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Zjistí-li objednatel, že zhotovitel provádí dílo v rozporu se svými povinnostmi vyplývajícími z této smlouvy či stanovené obecně závaznými právními předpisy, je objednatel oprávněn dožadovat se toho, aby zhotovitel odstranil vady vzniklé vadným </w:t>
      </w:r>
      <w:r w:rsidRPr="00466A2E">
        <w:rPr>
          <w:rFonts w:ascii="Arial" w:hAnsi="Arial" w:cs="Arial"/>
          <w:szCs w:val="20"/>
          <w:lang w:val="cs-CZ"/>
        </w:rPr>
        <w:lastRenderedPageBreak/>
        <w:t>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na straně objednatele vznikl důvod pro změnu</w:t>
      </w:r>
      <w:r>
        <w:rPr>
          <w:rFonts w:ascii="Arial" w:hAnsi="Arial" w:cs="Arial"/>
          <w:szCs w:val="20"/>
          <w:lang w:val="cs-CZ"/>
        </w:rPr>
        <w:t xml:space="preserve"> </w:t>
      </w:r>
      <w:r w:rsidRPr="00E01A8D">
        <w:rPr>
          <w:rFonts w:ascii="Arial" w:hAnsi="Arial" w:cs="Arial"/>
          <w:szCs w:val="20"/>
          <w:lang w:val="cs-CZ"/>
        </w:rPr>
        <w:t xml:space="preserve">závazku, která nemá povahu změny vyhrazené dle čl. </w:t>
      </w:r>
      <w:proofErr w:type="gramStart"/>
      <w:r w:rsidRPr="00E01A8D">
        <w:rPr>
          <w:rFonts w:ascii="Arial" w:hAnsi="Arial" w:cs="Arial"/>
          <w:szCs w:val="20"/>
          <w:lang w:val="cs-CZ"/>
        </w:rPr>
        <w:t>9.1. až</w:t>
      </w:r>
      <w:proofErr w:type="gramEnd"/>
      <w:r w:rsidRPr="00E01A8D">
        <w:rPr>
          <w:rFonts w:ascii="Arial" w:hAnsi="Arial" w:cs="Arial"/>
          <w:szCs w:val="20"/>
          <w:lang w:val="cs-CZ"/>
        </w:rPr>
        <w:t xml:space="preserve"> 9.5. této smlouvy, nebo pro zrušení závazku, je povinen</w:t>
      </w:r>
      <w:r w:rsidRPr="00466A2E">
        <w:rPr>
          <w:rFonts w:ascii="Arial" w:hAnsi="Arial" w:cs="Arial"/>
          <w:szCs w:val="20"/>
          <w:lang w:val="cs-CZ"/>
        </w:rPr>
        <w:t xml:space="preserve">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240A85D0"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42BC378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49AB345F"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6C270F" w:rsidRDefault="006C60B6" w:rsidP="006C60B6">
      <w:pPr>
        <w:pStyle w:val="Odstavecseseznamem"/>
        <w:ind w:left="709" w:hanging="709"/>
        <w:rPr>
          <w:rFonts w:ascii="Arial" w:hAnsi="Arial" w:cs="Arial"/>
          <w:szCs w:val="20"/>
          <w:lang w:val="cs-CZ"/>
        </w:rPr>
      </w:pPr>
      <w:r w:rsidRPr="006C270F">
        <w:rPr>
          <w:rFonts w:ascii="Arial" w:hAnsi="Arial" w:cs="Arial"/>
          <w:szCs w:val="20"/>
          <w:lang w:val="cs-CZ"/>
        </w:rPr>
        <w:t>Objednatel je oprávněn odstoupit od této smlouvy při podstatném porušení této smlouvy zhotovitelem zejména v případě:</w:t>
      </w:r>
    </w:p>
    <w:p w14:paraId="036F5013"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neoprávněného zastavení či přerušení prací zhotovitelem na díle na dobu delší než </w:t>
      </w:r>
      <w:r w:rsidRPr="00CA7771">
        <w:rPr>
          <w:rFonts w:ascii="Arial" w:hAnsi="Arial" w:cs="Arial"/>
          <w:szCs w:val="20"/>
          <w:lang w:val="cs-CZ"/>
        </w:rPr>
        <w:t xml:space="preserve">x </w:t>
      </w:r>
      <w:r w:rsidRPr="006C270F">
        <w:rPr>
          <w:rFonts w:ascii="Arial" w:hAnsi="Arial" w:cs="Arial"/>
          <w:szCs w:val="20"/>
          <w:lang w:val="cs-CZ"/>
        </w:rPr>
        <w:t>kalendářních měsíců v rozporu s touto smlouvou</w:t>
      </w:r>
      <w:r w:rsidRPr="00CA7771">
        <w:rPr>
          <w:rFonts w:ascii="Arial" w:hAnsi="Arial" w:cs="Arial"/>
          <w:szCs w:val="20"/>
          <w:lang w:val="cs-CZ"/>
        </w:rPr>
        <w:t>,</w:t>
      </w:r>
    </w:p>
    <w:p w14:paraId="605FADC3"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kdy zhotovitel využil k plnění předmětu této smlouvy </w:t>
      </w:r>
      <w:proofErr w:type="spellStart"/>
      <w:r w:rsidRPr="006C270F">
        <w:rPr>
          <w:rFonts w:ascii="Arial" w:hAnsi="Arial" w:cs="Arial"/>
          <w:szCs w:val="20"/>
          <w:lang w:val="cs-CZ"/>
        </w:rPr>
        <w:t>podzhotovitele</w:t>
      </w:r>
      <w:proofErr w:type="spellEnd"/>
      <w:r w:rsidRPr="006C270F">
        <w:rPr>
          <w:rFonts w:ascii="Arial" w:hAnsi="Arial" w:cs="Arial"/>
          <w:szCs w:val="20"/>
          <w:lang w:val="cs-CZ"/>
        </w:rPr>
        <w:t xml:space="preserve"> v rozporu s nabídkou zhotovitele v rámci zadávacího řízení na Veřejnou zakázku nebo bez předchozího souhlasu objednatele, </w:t>
      </w:r>
    </w:p>
    <w:p w14:paraId="5199E8E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1888E8AC" w14:textId="176CE3C9"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jiného porušení povinností dle této smlouvy, které nebude odstraněno ani v dostatečně přiměřeného lhůtě </w:t>
      </w:r>
      <w:r w:rsidR="005F1649">
        <w:rPr>
          <w:rFonts w:ascii="Arial" w:hAnsi="Arial" w:cs="Arial"/>
          <w:szCs w:val="20"/>
          <w:lang w:val="cs-CZ"/>
        </w:rPr>
        <w:t>30</w:t>
      </w:r>
      <w:r w:rsidRPr="006C270F">
        <w:rPr>
          <w:rFonts w:ascii="Arial" w:hAnsi="Arial" w:cs="Arial"/>
          <w:szCs w:val="20"/>
          <w:lang w:val="cs-CZ"/>
        </w:rPr>
        <w:t xml:space="preserve"> kalendářních dnů.</w:t>
      </w:r>
    </w:p>
    <w:p w14:paraId="5752C089" w14:textId="77777777" w:rsidR="006C60B6" w:rsidRPr="006C270F" w:rsidRDefault="006C60B6" w:rsidP="006C60B6">
      <w:pPr>
        <w:pStyle w:val="Odstavecseseznamem"/>
        <w:ind w:left="709"/>
        <w:rPr>
          <w:rFonts w:ascii="Arial" w:hAnsi="Arial" w:cs="Arial"/>
          <w:szCs w:val="20"/>
          <w:lang w:val="cs-CZ"/>
        </w:rPr>
      </w:pPr>
      <w:r w:rsidRPr="006C270F">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1CB12E80" w14:textId="77777777" w:rsidR="006C60B6" w:rsidRPr="006C270F" w:rsidRDefault="006C60B6" w:rsidP="006C60B6">
      <w:pPr>
        <w:pStyle w:val="Odstavecseseznamem"/>
        <w:ind w:left="709"/>
        <w:rPr>
          <w:rFonts w:ascii="Arial" w:hAnsi="Arial" w:cs="Arial"/>
          <w:szCs w:val="20"/>
          <w:lang w:val="cs-CZ"/>
        </w:rPr>
      </w:pPr>
      <w:r w:rsidRPr="006C270F">
        <w:rPr>
          <w:rFonts w:ascii="Arial" w:hAnsi="Arial" w:cs="Arial"/>
          <w:szCs w:val="20"/>
          <w:lang w:val="cs-CZ"/>
        </w:rPr>
        <w:t xml:space="preserve">V případě prodlení zhotovitele s předáním díla (tzn. porušení povinnosti zhotovitelem) dle článku V. této smlouvy je </w:t>
      </w:r>
      <w:proofErr w:type="gramStart"/>
      <w:r w:rsidRPr="006C270F">
        <w:rPr>
          <w:rFonts w:ascii="Arial" w:hAnsi="Arial" w:cs="Arial"/>
          <w:szCs w:val="20"/>
          <w:lang w:val="cs-CZ"/>
        </w:rPr>
        <w:t>objednatel  oprávněn</w:t>
      </w:r>
      <w:proofErr w:type="gramEnd"/>
      <w:r w:rsidRPr="006C270F">
        <w:rPr>
          <w:rFonts w:ascii="Arial" w:hAnsi="Arial" w:cs="Arial"/>
          <w:szCs w:val="20"/>
          <w:lang w:val="cs-CZ"/>
        </w:rPr>
        <w:t xml:space="preserve"> odstoupit poté, co </w:t>
      </w:r>
      <w:r w:rsidRPr="006C270F">
        <w:rPr>
          <w:rFonts w:ascii="Arial" w:hAnsi="Arial" w:cs="Arial"/>
          <w:szCs w:val="20"/>
          <w:lang w:val="cs-CZ"/>
        </w:rPr>
        <w:lastRenderedPageBreak/>
        <w:t>poskytl zhotoviteli dodatečnou přiměřenou lhůtu k plnění a zhotovitel ani v této dodatečné přiměřené lhůtě porušovanou povinnost nesplní.</w:t>
      </w:r>
    </w:p>
    <w:p w14:paraId="5451991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odstavci </w:t>
      </w:r>
      <w:proofErr w:type="gramStart"/>
      <w:r w:rsidRPr="00E01A8D">
        <w:rPr>
          <w:rFonts w:ascii="Arial" w:hAnsi="Arial" w:cs="Arial"/>
          <w:szCs w:val="20"/>
          <w:lang w:val="cs-CZ"/>
        </w:rPr>
        <w:t>9.10</w:t>
      </w:r>
      <w:proofErr w:type="gramEnd"/>
      <w:r w:rsidRPr="00E01A8D">
        <w:rPr>
          <w:rFonts w:ascii="Arial" w:hAnsi="Arial" w:cs="Arial"/>
          <w:szCs w:val="20"/>
          <w:lang w:val="cs-CZ"/>
        </w:rPr>
        <w:t>. a 9.11.</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5C6B420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1DE3E932"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4B75EDD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6333B2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767161B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76BFABA8"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639EA1C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57B1D5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5C57259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16494F19"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34DFFDDD" w:rsidR="006C60B6" w:rsidRPr="0068603A" w:rsidRDefault="006C60B6" w:rsidP="006C60B6">
      <w:pPr>
        <w:pStyle w:val="Odstavecseseznamem"/>
        <w:ind w:left="709" w:hanging="709"/>
        <w:rPr>
          <w:rFonts w:ascii="Arial" w:hAnsi="Arial" w:cs="Arial"/>
          <w:szCs w:val="20"/>
          <w:lang w:val="cs-CZ"/>
        </w:rPr>
      </w:pPr>
      <w:r w:rsidRPr="00466A2E">
        <w:rPr>
          <w:rFonts w:ascii="Arial" w:hAnsi="Arial" w:cs="Arial"/>
          <w:szCs w:val="20"/>
        </w:rPr>
        <w:lastRenderedPageBreak/>
        <w:t>V případě porušení jakéhokoliv ustanovení tohoto článku smlouvy vzniká objednateli nárok na zaplacení smluvní pokuty. Výše sm</w:t>
      </w:r>
      <w:r w:rsidR="00E01A8D">
        <w:rPr>
          <w:rFonts w:ascii="Arial" w:hAnsi="Arial" w:cs="Arial"/>
          <w:szCs w:val="20"/>
        </w:rPr>
        <w:t>luvní pokuty je stanovena na 100 000,- Kč (slovy stotisíc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1B056614" w14:textId="77777777" w:rsidR="006C60B6" w:rsidRPr="0068603A" w:rsidRDefault="006C60B6" w:rsidP="006C60B6">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w:t>
      </w:r>
      <w:proofErr w:type="gramStart"/>
      <w:r w:rsidRPr="0068603A">
        <w:rPr>
          <w:rFonts w:ascii="Arial" w:hAnsi="Arial" w:cs="Arial"/>
          <w:szCs w:val="20"/>
          <w:lang w:val="cs-CZ"/>
        </w:rPr>
        <w:t>osobních  údajů</w:t>
      </w:r>
      <w:proofErr w:type="gramEnd"/>
      <w:r w:rsidRPr="0068603A">
        <w:rPr>
          <w:rFonts w:ascii="Arial" w:hAnsi="Arial" w:cs="Arial"/>
          <w:szCs w:val="20"/>
          <w:lang w:val="cs-CZ"/>
        </w:rPr>
        <w:t xml:space="preserve">,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3929BDBF" w14:textId="77777777" w:rsidR="006C60B6" w:rsidRPr="00466A2E" w:rsidRDefault="006C60B6" w:rsidP="006C60B6">
      <w:pPr>
        <w:pStyle w:val="Odstavecseseznamem"/>
        <w:numPr>
          <w:ilvl w:val="0"/>
          <w:numId w:val="0"/>
        </w:numPr>
        <w:ind w:left="709"/>
        <w:rPr>
          <w:rFonts w:ascii="Arial" w:hAnsi="Arial" w:cs="Arial"/>
          <w:szCs w:val="20"/>
          <w:lang w:val="cs-CZ"/>
        </w:rPr>
      </w:pPr>
    </w:p>
    <w:p w14:paraId="11610FDF"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53AA9C6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7CF9349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7F649A1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6C444E8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w:t>
      </w:r>
      <w:r w:rsidRPr="00466A2E">
        <w:rPr>
          <w:rFonts w:ascii="Arial" w:hAnsi="Arial" w:cs="Arial"/>
          <w:szCs w:val="20"/>
        </w:rPr>
        <w:lastRenderedPageBreak/>
        <w:t>Nesplnění této povinnosti zakládá právo na náhradu škody pro stranu, která se porušení smlouvy v tomto bodě nedopustila.</w:t>
      </w:r>
    </w:p>
    <w:p w14:paraId="1384AA65"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7B2C0812" w14:textId="77777777" w:rsidR="00E01A8D" w:rsidRDefault="006C60B6" w:rsidP="00E01A8D">
      <w:pPr>
        <w:pStyle w:val="Odstavecseseznamem"/>
        <w:ind w:left="709" w:hanging="709"/>
        <w:rPr>
          <w:rFonts w:ascii="Arial" w:hAnsi="Arial" w:cs="Arial"/>
          <w:szCs w:val="20"/>
        </w:rPr>
      </w:pPr>
      <w:r w:rsidRPr="00466A2E">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Pr>
          <w:rFonts w:ascii="Arial" w:hAnsi="Arial" w:cs="Arial"/>
          <w:szCs w:val="20"/>
        </w:rPr>
        <w:br/>
      </w:r>
      <w:r w:rsidRPr="00466A2E">
        <w:rPr>
          <w:rFonts w:ascii="Arial" w:hAnsi="Arial" w:cs="Arial"/>
          <w:szCs w:val="20"/>
        </w:rPr>
        <w:t>o všech skutečnostech o hrozícím úpadku, příp. o prohlášení úpadku jeho společnosti.</w:t>
      </w:r>
    </w:p>
    <w:p w14:paraId="674ADCE3" w14:textId="7447A258" w:rsidR="006C60B6" w:rsidRPr="00E01A8D" w:rsidRDefault="006C60B6" w:rsidP="00E01A8D">
      <w:pPr>
        <w:pStyle w:val="Odstavecseseznamem"/>
        <w:ind w:left="709" w:hanging="709"/>
        <w:rPr>
          <w:rFonts w:ascii="Arial" w:hAnsi="Arial" w:cs="Arial"/>
          <w:szCs w:val="20"/>
        </w:rPr>
      </w:pPr>
      <w:r w:rsidRPr="00E01A8D">
        <w:rPr>
          <w:rFonts w:ascii="Arial" w:hAnsi="Arial" w:cs="Arial"/>
          <w:szCs w:val="20"/>
          <w:lang w:val="cs-CZ"/>
        </w:rPr>
        <w:t xml:space="preserve">Zhotovitel prohlašuje, že ke dni podpisu této </w:t>
      </w:r>
      <w:r w:rsidRPr="00E01A8D">
        <w:rPr>
          <w:rFonts w:ascii="Arial" w:hAnsi="Arial" w:cs="Arial"/>
          <w:szCs w:val="20"/>
        </w:rPr>
        <w:t>smlouvy</w:t>
      </w:r>
      <w:r w:rsidRPr="00E01A8D">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E01A8D">
        <w:rPr>
          <w:rFonts w:ascii="Arial" w:hAnsi="Arial" w:cs="Arial"/>
          <w:szCs w:val="20"/>
          <w:highlight w:val="yellow"/>
          <w:lang w:val="cs-CZ"/>
        </w:rPr>
        <w:t>)</w:t>
      </w:r>
      <w:r w:rsidRPr="00E01A8D">
        <w:rPr>
          <w:rFonts w:ascii="Arial" w:hAnsi="Arial" w:cs="Arial"/>
          <w:szCs w:val="20"/>
          <w:highlight w:val="yellow"/>
        </w:rPr>
        <w:t>, t.</w:t>
      </w:r>
      <w:proofErr w:type="gramStart"/>
      <w:r w:rsidRPr="00E01A8D">
        <w:rPr>
          <w:rFonts w:ascii="Arial" w:hAnsi="Arial" w:cs="Arial"/>
          <w:szCs w:val="20"/>
          <w:highlight w:val="yellow"/>
        </w:rPr>
        <w:t>j. ...... Kč</w:t>
      </w:r>
      <w:proofErr w:type="gramEnd"/>
      <w:r w:rsidRPr="00E01A8D">
        <w:rPr>
          <w:rFonts w:ascii="Arial" w:hAnsi="Arial" w:cs="Arial"/>
          <w:szCs w:val="20"/>
          <w:highlight w:val="yellow"/>
          <w:lang w:val="cs-CZ"/>
        </w:rPr>
        <w:t>.</w:t>
      </w:r>
      <w:r w:rsidRPr="00E01A8D">
        <w:rPr>
          <w:rFonts w:ascii="Arial" w:hAnsi="Arial" w:cs="Arial"/>
          <w:szCs w:val="20"/>
          <w:lang w:val="cs-CZ"/>
        </w:rPr>
        <w:t xml:space="preserve"> </w:t>
      </w:r>
      <w:r w:rsidRPr="00E01A8D">
        <w:rPr>
          <w:rFonts w:ascii="Arial" w:hAnsi="Arial" w:cs="Arial"/>
          <w:szCs w:val="20"/>
        </w:rPr>
        <w:t>Zhotovitel</w:t>
      </w:r>
      <w:r w:rsidRPr="00E01A8D">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w:t>
      </w:r>
      <w:r w:rsidR="00D108AC">
        <w:rPr>
          <w:rFonts w:ascii="Arial" w:hAnsi="Arial" w:cs="Arial"/>
          <w:szCs w:val="20"/>
          <w:lang w:val="cs-CZ"/>
        </w:rPr>
        <w:br/>
      </w:r>
      <w:r w:rsidRPr="00466A2E">
        <w:rPr>
          <w:rFonts w:ascii="Arial" w:hAnsi="Arial" w:cs="Arial"/>
          <w:szCs w:val="20"/>
          <w:lang w:val="cs-CZ"/>
        </w:rPr>
        <w:t xml:space="preserve">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w:t>
      </w:r>
      <w:r w:rsidR="00D108AC">
        <w:rPr>
          <w:rFonts w:ascii="Arial" w:hAnsi="Arial" w:cs="Arial"/>
          <w:szCs w:val="20"/>
          <w:lang w:val="cs-CZ"/>
        </w:rPr>
        <w:br/>
      </w:r>
      <w:r w:rsidRPr="00466A2E">
        <w:rPr>
          <w:rFonts w:ascii="Arial" w:hAnsi="Arial" w:cs="Arial"/>
          <w:szCs w:val="20"/>
          <w:lang w:val="cs-CZ"/>
        </w:rPr>
        <w:t xml:space="preserve">z ní vyplývající. </w:t>
      </w:r>
    </w:p>
    <w:p w14:paraId="7506245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společné nabídky více dodavatelů, se kterými je uzavřena smlouva, </w:t>
      </w:r>
      <w:r w:rsidR="00D108AC">
        <w:rPr>
          <w:rFonts w:ascii="Arial" w:hAnsi="Arial" w:cs="Arial"/>
          <w:szCs w:val="20"/>
        </w:rPr>
        <w:br/>
      </w:r>
      <w:r w:rsidRPr="00466A2E">
        <w:rPr>
          <w:rFonts w:ascii="Arial" w:hAnsi="Arial" w:cs="Arial"/>
          <w:szCs w:val="20"/>
        </w:rPr>
        <w:t xml:space="preserve">je ustanovení čl. 11.8., 11.9. a 11.10. platné pro všechny </w:t>
      </w:r>
      <w:r>
        <w:rPr>
          <w:rFonts w:ascii="Arial" w:hAnsi="Arial" w:cs="Arial"/>
          <w:szCs w:val="20"/>
        </w:rPr>
        <w:t>zhotovitele</w:t>
      </w:r>
      <w:r w:rsidRPr="00466A2E">
        <w:rPr>
          <w:rFonts w:ascii="Arial" w:hAnsi="Arial" w:cs="Arial"/>
          <w:szCs w:val="20"/>
        </w:rPr>
        <w:t>.</w:t>
      </w:r>
    </w:p>
    <w:p w14:paraId="78B8E0F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466A2E" w:rsidRDefault="006C60B6" w:rsidP="006C60B6">
      <w:pPr>
        <w:pStyle w:val="Odstavecseseznamem"/>
        <w:ind w:left="709" w:hanging="709"/>
        <w:rPr>
          <w:rFonts w:ascii="Arial" w:hAnsi="Arial" w:cs="Arial"/>
          <w:szCs w:val="20"/>
          <w:lang w:val="cs-CZ"/>
        </w:rPr>
      </w:pPr>
      <w:r>
        <w:rPr>
          <w:rFonts w:ascii="Arial" w:hAnsi="Arial" w:cs="Arial"/>
          <w:szCs w:val="20"/>
        </w:rPr>
        <w:t>Na plnění předmětu smlouvy</w:t>
      </w:r>
      <w:r w:rsidRPr="00466A2E">
        <w:rPr>
          <w:rFonts w:ascii="Arial" w:hAnsi="Arial" w:cs="Arial"/>
          <w:szCs w:val="20"/>
        </w:rPr>
        <w:t xml:space="preserve"> se </w:t>
      </w:r>
      <w:r w:rsidRPr="00E01A8D">
        <w:rPr>
          <w:rFonts w:ascii="Arial" w:hAnsi="Arial" w:cs="Arial"/>
          <w:szCs w:val="20"/>
          <w:highlight w:val="yellow"/>
        </w:rPr>
        <w:t xml:space="preserve">bude / nebude </w:t>
      </w:r>
      <w:r w:rsidRPr="00466A2E">
        <w:rPr>
          <w:rFonts w:ascii="Arial" w:hAnsi="Arial" w:cs="Arial"/>
          <w:szCs w:val="20"/>
        </w:rPr>
        <w:t xml:space="preserve">podílet </w:t>
      </w:r>
      <w:r>
        <w:rPr>
          <w:rFonts w:ascii="Arial" w:hAnsi="Arial" w:cs="Arial"/>
          <w:szCs w:val="20"/>
        </w:rPr>
        <w:t>podzhotovitel</w:t>
      </w:r>
      <w:r w:rsidRPr="00466A2E">
        <w:rPr>
          <w:rFonts w:ascii="Arial" w:hAnsi="Arial" w:cs="Arial"/>
          <w:szCs w:val="20"/>
        </w:rPr>
        <w:t xml:space="preserve"> zhotovitele</w:t>
      </w:r>
      <w:r>
        <w:rPr>
          <w:rFonts w:ascii="Arial" w:hAnsi="Arial" w:cs="Arial"/>
          <w:szCs w:val="20"/>
        </w:rPr>
        <w:t xml:space="preserve"> (dále jen </w:t>
      </w:r>
      <w:r w:rsidRPr="00466A2E">
        <w:rPr>
          <w:rFonts w:ascii="Arial" w:hAnsi="Arial" w:cs="Arial"/>
          <w:snapToGrid w:val="0"/>
          <w:lang w:val="cs-CZ"/>
        </w:rPr>
        <w:t>„</w:t>
      </w:r>
      <w:r w:rsidRPr="00466A2E">
        <w:rPr>
          <w:rFonts w:ascii="Arial" w:hAnsi="Arial" w:cs="Arial"/>
          <w:szCs w:val="20"/>
        </w:rPr>
        <w:t> </w:t>
      </w:r>
      <w:r w:rsidRPr="00466A2E">
        <w:rPr>
          <w:rFonts w:ascii="Arial" w:hAnsi="Arial" w:cs="Arial"/>
          <w:b/>
          <w:szCs w:val="20"/>
        </w:rPr>
        <w:t>pod</w:t>
      </w:r>
      <w:r>
        <w:rPr>
          <w:rFonts w:ascii="Arial" w:hAnsi="Arial" w:cs="Arial"/>
          <w:b/>
          <w:szCs w:val="20"/>
        </w:rPr>
        <w:t>zhotovitel</w:t>
      </w:r>
      <w:r w:rsidRPr="00466A2E">
        <w:rPr>
          <w:rFonts w:ascii="Arial" w:hAnsi="Arial" w:cs="Arial"/>
          <w:snapToGrid w:val="0"/>
          <w:lang w:val="cs-CZ"/>
        </w:rPr>
        <w:t>“)</w:t>
      </w:r>
      <w:r w:rsidRPr="00466A2E">
        <w:rPr>
          <w:rFonts w:ascii="Arial" w:hAnsi="Arial" w:cs="Arial"/>
          <w:szCs w:val="20"/>
        </w:rPr>
        <w:t>. Pokud ano, pak prostřednictvím pod</w:t>
      </w:r>
      <w:r>
        <w:rPr>
          <w:rFonts w:ascii="Arial" w:hAnsi="Arial" w:cs="Arial"/>
          <w:szCs w:val="20"/>
        </w:rPr>
        <w:t>zhotovitele</w:t>
      </w:r>
      <w:r w:rsidRPr="00466A2E">
        <w:rPr>
          <w:rFonts w:ascii="Arial" w:hAnsi="Arial" w:cs="Arial"/>
          <w:szCs w:val="20"/>
        </w:rPr>
        <w:t xml:space="preserve"> nebudou plněny následující dílčí části uvedené v čl. III této smlouvy a příloze této smlouvy: 3.5.1. Vypracování PSZ a 3.5.2. Vypracování návrhu nového uspořádání pozemků </w:t>
      </w:r>
      <w:r>
        <w:rPr>
          <w:rFonts w:ascii="Arial" w:hAnsi="Arial" w:cs="Arial"/>
          <w:szCs w:val="20"/>
        </w:rPr>
        <w:t>(omezení pod</w:t>
      </w:r>
      <w:r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poddodávkou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Pr>
          <w:rFonts w:ascii="Arial" w:eastAsia="Calibri" w:hAnsi="Arial" w:cs="Arial"/>
          <w:szCs w:val="20"/>
          <w:lang w:val="cs-CZ" w:eastAsia="en-US"/>
        </w:rPr>
        <w:t xml:space="preserve"> uzavřených s </w:t>
      </w:r>
      <w:proofErr w:type="spellStart"/>
      <w:r>
        <w:rPr>
          <w:rFonts w:ascii="Arial" w:eastAsia="Calibri" w:hAnsi="Arial" w:cs="Arial"/>
          <w:szCs w:val="20"/>
          <w:lang w:val="cs-CZ" w:eastAsia="en-US"/>
        </w:rPr>
        <w:t>podzhotovitelem</w:t>
      </w:r>
      <w:proofErr w:type="spellEnd"/>
      <w:r>
        <w:rPr>
          <w:rFonts w:ascii="Arial" w:eastAsia="Calibri" w:hAnsi="Arial" w:cs="Arial"/>
          <w:szCs w:val="20"/>
          <w:lang w:val="cs-CZ" w:eastAsia="en-US"/>
        </w:rPr>
        <w:t>/</w:t>
      </w:r>
      <w:proofErr w:type="spellStart"/>
      <w:r>
        <w:rPr>
          <w:rFonts w:ascii="Arial" w:eastAsia="Calibri" w:hAnsi="Arial" w:cs="Arial"/>
          <w:szCs w:val="20"/>
          <w:lang w:val="cs-CZ" w:eastAsia="en-US"/>
        </w:rPr>
        <w:t>podzhotoviteli</w:t>
      </w:r>
      <w:proofErr w:type="spellEnd"/>
      <w:r>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zhotovitelských</w:t>
      </w:r>
      <w:proofErr w:type="spellEnd"/>
      <w:r>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730E6FD9" w14:textId="018D58C4"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lastRenderedPageBreak/>
        <w:t xml:space="preserve">Každá změna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w:t>
      </w:r>
      <w:r w:rsidR="00D108AC">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Pr="00466A2E">
        <w:rPr>
          <w:rFonts w:ascii="Arial" w:eastAsia="Calibri" w:hAnsi="Arial" w:cs="Arial"/>
          <w:szCs w:val="20"/>
          <w:lang w:val="cs-CZ" w:eastAsia="en-US"/>
        </w:rPr>
        <w:t>.</w:t>
      </w:r>
    </w:p>
    <w:p w14:paraId="0BE5D87D" w14:textId="762C9EEB" w:rsidR="006C60B6" w:rsidRPr="00E85623"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w:t>
      </w:r>
      <w:r w:rsidR="00D108AC">
        <w:rPr>
          <w:rFonts w:ascii="Arial" w:eastAsia="Calibri" w:hAnsi="Arial" w:cs="Arial"/>
          <w:szCs w:val="20"/>
          <w:lang w:val="x-none" w:eastAsia="en-US"/>
        </w:rPr>
        <w:br/>
      </w:r>
      <w:r w:rsidRPr="00466A2E">
        <w:rPr>
          <w:rFonts w:ascii="Arial" w:eastAsia="Calibri" w:hAnsi="Arial" w:cs="Arial"/>
          <w:szCs w:val="20"/>
          <w:lang w:val="x-none" w:eastAsia="en-US"/>
        </w:rPr>
        <w:t xml:space="preserve">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p>
    <w:p w14:paraId="0BAEE23E" w14:textId="77777777" w:rsidR="006C60B6" w:rsidRPr="00E85623" w:rsidRDefault="006C60B6" w:rsidP="006C60B6">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5996A976" w14:textId="57786F85" w:rsidR="006C60B6" w:rsidRPr="0093326F" w:rsidRDefault="006C60B6" w:rsidP="0093326F">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r w:rsidRPr="0093326F">
        <w:rPr>
          <w:rFonts w:ascii="Arial" w:hAnsi="Arial" w:cs="Arial"/>
          <w:szCs w:val="20"/>
          <w:lang w:val="cs-CZ"/>
        </w:rPr>
        <w:t xml:space="preserve"> </w:t>
      </w:r>
    </w:p>
    <w:p w14:paraId="03EFFA2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285C34F6" w14:textId="5B4CF12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w:t>
      </w:r>
      <w:proofErr w:type="gramStart"/>
      <w:r w:rsidRPr="006C270F">
        <w:rPr>
          <w:rFonts w:ascii="Arial" w:hAnsi="Arial" w:cs="Arial"/>
          <w:szCs w:val="20"/>
          <w:lang w:val="cs-CZ"/>
        </w:rPr>
        <w:t>viz  první</w:t>
      </w:r>
      <w:proofErr w:type="gramEnd"/>
      <w:r w:rsidRPr="006C270F">
        <w:rPr>
          <w:rFonts w:ascii="Arial" w:hAnsi="Arial" w:cs="Arial"/>
          <w:szCs w:val="20"/>
          <w:lang w:val="cs-CZ"/>
        </w:rPr>
        <w:t xml:space="preserve">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sidR="00D108AC">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Pr="00466A2E">
        <w:rPr>
          <w:rFonts w:ascii="Arial" w:hAnsi="Arial" w:cs="Arial"/>
          <w:szCs w:val="20"/>
          <w:lang w:val="x-none"/>
        </w:rPr>
        <w:t xml:space="preserve"> </w:t>
      </w:r>
    </w:p>
    <w:p w14:paraId="673D49C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3544D9DF" w14:textId="77777777" w:rsidR="006C60B6" w:rsidRPr="00D108AC" w:rsidRDefault="006C60B6" w:rsidP="006C60B6">
      <w:pPr>
        <w:pStyle w:val="Odstavecseseznamem"/>
        <w:ind w:left="709" w:hanging="709"/>
        <w:rPr>
          <w:rFonts w:ascii="Arial" w:hAnsi="Arial" w:cs="Arial"/>
          <w:szCs w:val="20"/>
          <w:lang w:val="cs-CZ"/>
        </w:rPr>
      </w:pPr>
      <w:r w:rsidRPr="00D108AC">
        <w:rPr>
          <w:rFonts w:ascii="Arial" w:hAnsi="Arial" w:cs="Arial"/>
          <w:szCs w:val="20"/>
          <w:lang w:val="cs-CZ"/>
        </w:rPr>
        <w:t xml:space="preserve">Smlouva nabývá platnosti dnem podpisu 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č. 340/2015 Sb., </w:t>
      </w:r>
      <w:r w:rsidRPr="00D108AC">
        <w:rPr>
          <w:rFonts w:ascii="Arial" w:hAnsi="Arial" w:cs="Arial"/>
          <w:szCs w:val="20"/>
          <w:lang w:val="x-none"/>
        </w:rPr>
        <w:t>o zvláštních podmínkách účinnosti některých smluv, uveřejňování těchto smluv a o registru smluv (zákon o registru smluv)</w:t>
      </w:r>
      <w:r w:rsidRPr="00D108AC">
        <w:rPr>
          <w:rFonts w:ascii="Arial" w:hAnsi="Arial" w:cs="Arial"/>
        </w:rPr>
        <w:t>.   </w:t>
      </w:r>
    </w:p>
    <w:p w14:paraId="2D6713C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Bude-li dán zákonný důvod pro neuveřejnění této Smlouvy ani jejich dodatků, k tomuto článku Smlouvy se nepřihlíží. </w:t>
      </w:r>
    </w:p>
    <w:p w14:paraId="666EBC57" w14:textId="4CD9066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objednatel jako povinný subjekt musí na žádost poskytnout informace podle zákona č. 106/1999 Sb., o svobodném přístupu </w:t>
      </w:r>
      <w:r w:rsidR="00D108AC">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Smluvních stran, informace o ceně plnění a rámcovou informaci </w:t>
      </w:r>
      <w:r w:rsidR="00D108AC">
        <w:rPr>
          <w:rFonts w:ascii="Arial" w:hAnsi="Arial" w:cs="Arial"/>
          <w:szCs w:val="20"/>
          <w:lang w:val="cs-CZ"/>
        </w:rPr>
        <w:br/>
      </w:r>
      <w:r w:rsidRPr="00466A2E">
        <w:rPr>
          <w:rFonts w:ascii="Arial" w:hAnsi="Arial" w:cs="Arial"/>
          <w:szCs w:val="20"/>
          <w:lang w:val="cs-CZ"/>
        </w:rPr>
        <w:t>o předmětu plnění Smlouvy. Informace poskytnuté v souladu s citovaným zákonem nelze považovat za porušení závazku mlčenlivosti o důvěrných informacích dle § 1730 odst. 2 občanského zákoníku.</w:t>
      </w:r>
    </w:p>
    <w:p w14:paraId="413C49E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466A2E" w:rsidRDefault="006C60B6" w:rsidP="006C60B6">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6C60B6" w:rsidRPr="00466A2E" w14:paraId="271740E7" w14:textId="77777777" w:rsidTr="006C270F">
        <w:trPr>
          <w:trHeight w:val="1020"/>
        </w:trPr>
        <w:tc>
          <w:tcPr>
            <w:tcW w:w="4531" w:type="dxa"/>
          </w:tcPr>
          <w:p w14:paraId="2C42FACA"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V ………………… dne ……………</w:t>
            </w:r>
            <w:proofErr w:type="gramStart"/>
            <w:r w:rsidRPr="00466A2E">
              <w:rPr>
                <w:rFonts w:ascii="Arial" w:hAnsi="Arial" w:cs="Arial"/>
                <w:szCs w:val="20"/>
                <w:lang w:val="cs-CZ"/>
              </w:rPr>
              <w:t>…..</w:t>
            </w:r>
            <w:proofErr w:type="gramEnd"/>
          </w:p>
          <w:p w14:paraId="209BD068" w14:textId="77777777" w:rsidR="006C60B6" w:rsidRPr="00466A2E" w:rsidRDefault="006C60B6" w:rsidP="006C270F">
            <w:pPr>
              <w:spacing w:before="240"/>
              <w:rPr>
                <w:rFonts w:ascii="Arial" w:hAnsi="Arial" w:cs="Arial"/>
                <w:szCs w:val="20"/>
                <w:lang w:val="cs-CZ"/>
              </w:rPr>
            </w:pPr>
          </w:p>
        </w:tc>
        <w:tc>
          <w:tcPr>
            <w:tcW w:w="4531" w:type="dxa"/>
          </w:tcPr>
          <w:p w14:paraId="1496E20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V ………………… dne ……………</w:t>
            </w:r>
            <w:proofErr w:type="gramStart"/>
            <w:r w:rsidRPr="00466A2E">
              <w:rPr>
                <w:rFonts w:ascii="Arial" w:hAnsi="Arial" w:cs="Arial"/>
                <w:szCs w:val="20"/>
                <w:lang w:val="cs-CZ"/>
              </w:rPr>
              <w:t>…..</w:t>
            </w:r>
            <w:proofErr w:type="gramEnd"/>
          </w:p>
          <w:p w14:paraId="7B69DB84" w14:textId="77777777" w:rsidR="006C60B6" w:rsidRPr="00466A2E" w:rsidRDefault="006C60B6" w:rsidP="006C270F">
            <w:pPr>
              <w:spacing w:before="240"/>
              <w:rPr>
                <w:rFonts w:ascii="Arial" w:hAnsi="Arial" w:cs="Arial"/>
                <w:szCs w:val="20"/>
                <w:lang w:val="cs-CZ"/>
              </w:rPr>
            </w:pPr>
          </w:p>
        </w:tc>
      </w:tr>
      <w:tr w:rsidR="006C60B6" w:rsidRPr="00466A2E" w14:paraId="14B4F6F2" w14:textId="77777777" w:rsidTr="006C270F">
        <w:tc>
          <w:tcPr>
            <w:tcW w:w="4531" w:type="dxa"/>
          </w:tcPr>
          <w:p w14:paraId="4221B1C3"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21AD697F"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zhotovitele:</w:t>
            </w:r>
          </w:p>
        </w:tc>
      </w:tr>
      <w:tr w:rsidR="006C60B6" w:rsidRPr="00466A2E" w14:paraId="1AC97E5D" w14:textId="77777777" w:rsidTr="006C270F">
        <w:trPr>
          <w:trHeight w:val="1299"/>
        </w:trPr>
        <w:tc>
          <w:tcPr>
            <w:tcW w:w="4531" w:type="dxa"/>
          </w:tcPr>
          <w:p w14:paraId="7D72522A" w14:textId="77777777" w:rsidR="006C60B6" w:rsidRPr="00466A2E" w:rsidRDefault="006C60B6" w:rsidP="006C270F">
            <w:pPr>
              <w:rPr>
                <w:rFonts w:ascii="Arial" w:hAnsi="Arial" w:cs="Arial"/>
                <w:szCs w:val="20"/>
                <w:lang w:val="cs-CZ"/>
              </w:rPr>
            </w:pPr>
          </w:p>
          <w:p w14:paraId="5E8551E7" w14:textId="77777777" w:rsidR="006C60B6" w:rsidRDefault="006C60B6" w:rsidP="006C270F">
            <w:pPr>
              <w:rPr>
                <w:rFonts w:ascii="Arial" w:hAnsi="Arial" w:cs="Arial"/>
                <w:szCs w:val="20"/>
                <w:lang w:val="cs-CZ"/>
              </w:rPr>
            </w:pPr>
          </w:p>
          <w:p w14:paraId="235C8D39" w14:textId="77777777" w:rsidR="0093326F" w:rsidRDefault="0093326F" w:rsidP="006C270F">
            <w:pPr>
              <w:rPr>
                <w:rFonts w:ascii="Arial" w:hAnsi="Arial" w:cs="Arial"/>
                <w:szCs w:val="20"/>
                <w:lang w:val="cs-CZ"/>
              </w:rPr>
            </w:pPr>
          </w:p>
          <w:p w14:paraId="7FCF9DEE" w14:textId="77777777" w:rsidR="0093326F" w:rsidRDefault="0093326F" w:rsidP="006C270F">
            <w:pPr>
              <w:rPr>
                <w:rFonts w:ascii="Arial" w:hAnsi="Arial" w:cs="Arial"/>
                <w:szCs w:val="20"/>
                <w:lang w:val="cs-CZ"/>
              </w:rPr>
            </w:pPr>
          </w:p>
          <w:p w14:paraId="3740ED36" w14:textId="77777777" w:rsidR="0093326F" w:rsidRDefault="0093326F" w:rsidP="006C270F">
            <w:pPr>
              <w:rPr>
                <w:rFonts w:ascii="Arial" w:hAnsi="Arial" w:cs="Arial"/>
                <w:szCs w:val="20"/>
                <w:lang w:val="cs-CZ"/>
              </w:rPr>
            </w:pPr>
          </w:p>
          <w:p w14:paraId="660FEBC9" w14:textId="77777777" w:rsidR="0093326F" w:rsidRDefault="0093326F" w:rsidP="006C270F">
            <w:pPr>
              <w:rPr>
                <w:rFonts w:ascii="Arial" w:hAnsi="Arial" w:cs="Arial"/>
                <w:szCs w:val="20"/>
                <w:lang w:val="cs-CZ"/>
              </w:rPr>
            </w:pPr>
          </w:p>
          <w:p w14:paraId="25C71490" w14:textId="238951B2" w:rsidR="0093326F" w:rsidRPr="00466A2E" w:rsidRDefault="0093326F" w:rsidP="006C270F">
            <w:pPr>
              <w:rPr>
                <w:rFonts w:ascii="Arial" w:hAnsi="Arial" w:cs="Arial"/>
                <w:szCs w:val="20"/>
                <w:lang w:val="cs-CZ"/>
              </w:rPr>
            </w:pPr>
          </w:p>
        </w:tc>
        <w:tc>
          <w:tcPr>
            <w:tcW w:w="4531" w:type="dxa"/>
          </w:tcPr>
          <w:p w14:paraId="616CA32A" w14:textId="77777777" w:rsidR="006C60B6" w:rsidRPr="00466A2E" w:rsidRDefault="006C60B6" w:rsidP="006C270F">
            <w:pPr>
              <w:rPr>
                <w:rFonts w:ascii="Arial" w:hAnsi="Arial" w:cs="Arial"/>
                <w:szCs w:val="20"/>
                <w:lang w:val="cs-CZ"/>
              </w:rPr>
            </w:pPr>
          </w:p>
          <w:p w14:paraId="1FBC6DB5" w14:textId="77777777" w:rsidR="006C60B6" w:rsidRPr="00466A2E" w:rsidRDefault="006C60B6" w:rsidP="006C270F">
            <w:pPr>
              <w:rPr>
                <w:rFonts w:ascii="Arial" w:hAnsi="Arial" w:cs="Arial"/>
                <w:szCs w:val="20"/>
                <w:lang w:val="cs-CZ"/>
              </w:rPr>
            </w:pPr>
          </w:p>
        </w:tc>
      </w:tr>
      <w:tr w:rsidR="006C60B6" w:rsidRPr="00466A2E" w14:paraId="364B8089" w14:textId="77777777" w:rsidTr="006C270F">
        <w:tc>
          <w:tcPr>
            <w:tcW w:w="4531" w:type="dxa"/>
          </w:tcPr>
          <w:p w14:paraId="3F0185CF" w14:textId="77777777" w:rsidR="006C60B6" w:rsidRPr="00466A2E" w:rsidRDefault="006C60B6" w:rsidP="006C270F">
            <w:pPr>
              <w:pBdr>
                <w:bottom w:val="single" w:sz="6" w:space="1" w:color="auto"/>
              </w:pBdr>
              <w:ind w:right="459"/>
              <w:rPr>
                <w:rFonts w:ascii="Arial" w:hAnsi="Arial" w:cs="Arial"/>
                <w:szCs w:val="20"/>
                <w:lang w:val="cs-CZ"/>
              </w:rPr>
            </w:pPr>
          </w:p>
          <w:p w14:paraId="38772FBD" w14:textId="77777777" w:rsidR="006C60B6" w:rsidRPr="00466A2E" w:rsidRDefault="006C60B6" w:rsidP="006C270F">
            <w:pPr>
              <w:rPr>
                <w:rFonts w:ascii="Arial" w:hAnsi="Arial" w:cs="Arial"/>
                <w:szCs w:val="20"/>
                <w:lang w:val="cs-CZ"/>
              </w:rPr>
            </w:pPr>
          </w:p>
          <w:p w14:paraId="21C1F1AE" w14:textId="77777777" w:rsidR="0093326F" w:rsidRDefault="0093326F" w:rsidP="0093326F">
            <w:pPr>
              <w:rPr>
                <w:rFonts w:ascii="Arial" w:hAnsi="Arial" w:cs="Arial"/>
                <w:szCs w:val="20"/>
                <w:lang w:val="cs-CZ"/>
              </w:rPr>
            </w:pPr>
            <w:r>
              <w:rPr>
                <w:rFonts w:ascii="Arial" w:hAnsi="Arial" w:cs="Arial"/>
                <w:szCs w:val="20"/>
                <w:lang w:val="cs-CZ"/>
              </w:rPr>
              <w:t>Ing. Miroslav Kučera</w:t>
            </w:r>
          </w:p>
          <w:p w14:paraId="28615BA1" w14:textId="77777777" w:rsidR="0093326F" w:rsidRDefault="0093326F" w:rsidP="0093326F">
            <w:pPr>
              <w:rPr>
                <w:rFonts w:ascii="Arial" w:hAnsi="Arial" w:cs="Arial"/>
                <w:szCs w:val="20"/>
                <w:lang w:val="cs-CZ"/>
              </w:rPr>
            </w:pPr>
            <w:r>
              <w:rPr>
                <w:rFonts w:ascii="Arial" w:hAnsi="Arial" w:cs="Arial"/>
                <w:szCs w:val="20"/>
                <w:lang w:val="cs-CZ"/>
              </w:rPr>
              <w:t>Ředitel Krajského pozemkového</w:t>
            </w:r>
          </w:p>
          <w:p w14:paraId="51EB1CD4" w14:textId="77777777" w:rsidR="006C60B6" w:rsidRDefault="0093326F" w:rsidP="0093326F">
            <w:pPr>
              <w:rPr>
                <w:rFonts w:ascii="Arial" w:hAnsi="Arial" w:cs="Arial"/>
                <w:szCs w:val="20"/>
                <w:lang w:val="cs-CZ"/>
              </w:rPr>
            </w:pPr>
            <w:r>
              <w:rPr>
                <w:rFonts w:ascii="Arial" w:hAnsi="Arial" w:cs="Arial"/>
                <w:szCs w:val="20"/>
                <w:lang w:val="cs-CZ"/>
              </w:rPr>
              <w:t>úřadu pro Pardubický kraj</w:t>
            </w:r>
          </w:p>
          <w:p w14:paraId="7A3CFF29" w14:textId="20F4298F" w:rsidR="0093326F" w:rsidRPr="00466A2E" w:rsidRDefault="0093326F" w:rsidP="0093326F">
            <w:pPr>
              <w:rPr>
                <w:rFonts w:ascii="Arial" w:hAnsi="Arial" w:cs="Arial"/>
                <w:szCs w:val="20"/>
                <w:lang w:val="cs-CZ"/>
              </w:rPr>
            </w:pPr>
          </w:p>
        </w:tc>
        <w:tc>
          <w:tcPr>
            <w:tcW w:w="4531" w:type="dxa"/>
          </w:tcPr>
          <w:p w14:paraId="1115BAFD" w14:textId="77777777" w:rsidR="006C60B6" w:rsidRPr="00466A2E" w:rsidRDefault="006C60B6" w:rsidP="006C270F">
            <w:pPr>
              <w:pBdr>
                <w:bottom w:val="single" w:sz="6" w:space="1" w:color="auto"/>
              </w:pBdr>
              <w:ind w:right="454"/>
              <w:rPr>
                <w:rFonts w:ascii="Arial" w:hAnsi="Arial" w:cs="Arial"/>
                <w:szCs w:val="20"/>
                <w:lang w:val="cs-CZ"/>
              </w:rPr>
            </w:pPr>
          </w:p>
          <w:p w14:paraId="09B32F64" w14:textId="77777777" w:rsidR="006C60B6" w:rsidRPr="00466A2E" w:rsidRDefault="006C60B6" w:rsidP="006C270F">
            <w:pPr>
              <w:rPr>
                <w:rFonts w:ascii="Arial" w:hAnsi="Arial" w:cs="Arial"/>
                <w:szCs w:val="20"/>
                <w:lang w:val="cs-CZ"/>
              </w:rPr>
            </w:pPr>
          </w:p>
          <w:p w14:paraId="3A2DBAA3" w14:textId="77777777" w:rsidR="006C60B6" w:rsidRPr="00466A2E" w:rsidRDefault="006C60B6" w:rsidP="006C270F">
            <w:pPr>
              <w:rPr>
                <w:rFonts w:ascii="Arial" w:hAnsi="Arial" w:cs="Arial"/>
                <w:szCs w:val="20"/>
              </w:rPr>
            </w:pPr>
            <w:r w:rsidRPr="00466A2E">
              <w:rPr>
                <w:rFonts w:ascii="Arial" w:hAnsi="Arial" w:cs="Arial"/>
                <w:szCs w:val="20"/>
              </w:rPr>
              <w:t>Jméno, příjmení</w:t>
            </w:r>
          </w:p>
          <w:p w14:paraId="075DD89C" w14:textId="77777777" w:rsidR="006C60B6" w:rsidRPr="00466A2E" w:rsidRDefault="006C60B6" w:rsidP="006C270F">
            <w:pPr>
              <w:rPr>
                <w:rFonts w:ascii="Arial" w:hAnsi="Arial" w:cs="Arial"/>
                <w:szCs w:val="20"/>
                <w:lang w:val="cs-CZ"/>
              </w:rPr>
            </w:pPr>
          </w:p>
        </w:tc>
      </w:tr>
      <w:tr w:rsidR="006C60B6" w:rsidRPr="00466A2E" w14:paraId="374218EA" w14:textId="77777777" w:rsidTr="006C270F">
        <w:tc>
          <w:tcPr>
            <w:tcW w:w="9062" w:type="dxa"/>
            <w:gridSpan w:val="2"/>
          </w:tcPr>
          <w:p w14:paraId="098ED38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Příloha:  Položkový výkaz činností</w:t>
            </w:r>
          </w:p>
          <w:p w14:paraId="475587A8" w14:textId="77777777" w:rsidR="006C60B6" w:rsidRPr="00466A2E" w:rsidRDefault="006C60B6" w:rsidP="006C270F">
            <w:pPr>
              <w:spacing w:before="240"/>
              <w:rPr>
                <w:rFonts w:ascii="Arial" w:hAnsi="Arial" w:cs="Arial"/>
                <w:szCs w:val="20"/>
                <w:lang w:val="cs-CZ"/>
              </w:rPr>
            </w:pPr>
          </w:p>
        </w:tc>
      </w:tr>
    </w:tbl>
    <w:p w14:paraId="7DC29D86" w14:textId="77777777" w:rsidR="006C60B6" w:rsidRPr="00466A2E" w:rsidRDefault="006C60B6" w:rsidP="006C60B6">
      <w:pPr>
        <w:pStyle w:val="Odstaveca"/>
        <w:numPr>
          <w:ilvl w:val="0"/>
          <w:numId w:val="0"/>
        </w:numPr>
        <w:rPr>
          <w:rFonts w:ascii="Arial" w:hAnsi="Arial" w:cs="Arial"/>
          <w:sz w:val="24"/>
        </w:rPr>
      </w:pPr>
    </w:p>
    <w:p w14:paraId="2E2219B0" w14:textId="77777777" w:rsidR="003640D7" w:rsidRDefault="003640D7"/>
    <w:sectPr w:rsidR="003640D7" w:rsidSect="00E01A8D">
      <w:headerReference w:type="default" r:id="rId7"/>
      <w:footerReference w:type="default" r:id="rId8"/>
      <w:headerReference w:type="first" r:id="rId9"/>
      <w:pgSz w:w="11907" w:h="16839"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F0464" w14:textId="77777777" w:rsidR="007632F8" w:rsidRDefault="007632F8">
      <w:pPr>
        <w:spacing w:after="0" w:line="240" w:lineRule="auto"/>
      </w:pPr>
      <w:r>
        <w:separator/>
      </w:r>
    </w:p>
  </w:endnote>
  <w:endnote w:type="continuationSeparator" w:id="0">
    <w:p w14:paraId="3DA94FC5" w14:textId="77777777" w:rsidR="007632F8" w:rsidRDefault="00763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24330" w14:textId="77777777" w:rsidR="005A258F" w:rsidRDefault="00E937A6">
    <w:pPr>
      <w:pStyle w:val="Zpat"/>
      <w:pBdr>
        <w:bottom w:val="single" w:sz="6" w:space="1" w:color="auto"/>
      </w:pBdr>
      <w:jc w:val="right"/>
    </w:pPr>
  </w:p>
  <w:p w14:paraId="3DC8675F" w14:textId="493A6EF1" w:rsidR="005A258F" w:rsidRPr="0025120D" w:rsidRDefault="00E937A6">
    <w:pPr>
      <w:pStyle w:val="Zpat"/>
      <w:jc w:val="right"/>
      <w:rPr>
        <w:sz w:val="16"/>
      </w:rPr>
    </w:pPr>
    <w:sdt>
      <w:sdtPr>
        <w:rPr>
          <w:sz w:val="16"/>
        </w:rPr>
        <w:id w:val="1990212039"/>
        <w:docPartObj>
          <w:docPartGallery w:val="Page Numbers (Bottom of Page)"/>
          <w:docPartUnique/>
        </w:docPartObj>
      </w:sdtPr>
      <w:sdtEndPr/>
      <w:sdtContent>
        <w:r w:rsidR="0060398E">
          <w:rPr>
            <w:sz w:val="16"/>
          </w:rPr>
          <w:t xml:space="preserve">Strana </w:t>
        </w:r>
        <w:r w:rsidR="0060398E" w:rsidRPr="0025120D">
          <w:rPr>
            <w:sz w:val="16"/>
          </w:rPr>
          <w:fldChar w:fldCharType="begin"/>
        </w:r>
        <w:r w:rsidR="0060398E" w:rsidRPr="0025120D">
          <w:rPr>
            <w:sz w:val="16"/>
          </w:rPr>
          <w:instrText>PAGE   \* MERGEFORMAT</w:instrText>
        </w:r>
        <w:r w:rsidR="0060398E" w:rsidRPr="0025120D">
          <w:rPr>
            <w:sz w:val="16"/>
          </w:rPr>
          <w:fldChar w:fldCharType="separate"/>
        </w:r>
        <w:r w:rsidRPr="00E937A6">
          <w:rPr>
            <w:noProof/>
            <w:sz w:val="16"/>
            <w:lang w:val="cs-CZ"/>
          </w:rPr>
          <w:t>21</w:t>
        </w:r>
        <w:r w:rsidR="0060398E" w:rsidRPr="0025120D">
          <w:rPr>
            <w:sz w:val="16"/>
          </w:rPr>
          <w:fldChar w:fldCharType="end"/>
        </w:r>
      </w:sdtContent>
    </w:sdt>
  </w:p>
  <w:p w14:paraId="4C3286AC" w14:textId="77777777" w:rsidR="005A258F" w:rsidRPr="0072075B" w:rsidRDefault="00E937A6">
    <w:pPr>
      <w:pStyle w:val="Zpat"/>
      <w:rPr>
        <w:lang w:val="cs-CZ"/>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17460" w14:textId="77777777" w:rsidR="007632F8" w:rsidRDefault="007632F8">
      <w:pPr>
        <w:spacing w:after="0" w:line="240" w:lineRule="auto"/>
      </w:pPr>
      <w:r>
        <w:separator/>
      </w:r>
    </w:p>
  </w:footnote>
  <w:footnote w:type="continuationSeparator" w:id="0">
    <w:p w14:paraId="1CDF1192" w14:textId="77777777" w:rsidR="007632F8" w:rsidRDefault="007632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0789D13C"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w:t>
    </w:r>
    <w:r w:rsidR="00E01A8D">
      <w:rPr>
        <w:sz w:val="16"/>
        <w:lang w:val="cs-CZ"/>
      </w:rPr>
      <w:t xml:space="preserve">ní pozemkové úpravy v k. </w:t>
    </w:r>
    <w:proofErr w:type="spellStart"/>
    <w:r w:rsidR="00E01A8D">
      <w:rPr>
        <w:sz w:val="16"/>
        <w:lang w:val="cs-CZ"/>
      </w:rPr>
      <w:t>ú.</w:t>
    </w:r>
    <w:proofErr w:type="spellEnd"/>
    <w:r w:rsidR="00E01A8D">
      <w:rPr>
        <w:sz w:val="16"/>
        <w:lang w:val="cs-CZ"/>
      </w:rPr>
      <w:t xml:space="preserve"> Šanov</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w:t>
    </w:r>
    <w:r w:rsidRPr="0001592E">
      <w:rPr>
        <w:rFonts w:ascii="Times New Roman" w:hAnsi="Times New Roman" w:cs="Times New Roman"/>
        <w:sz w:val="16"/>
      </w:rPr>
      <w:t>smlouvy objednatele: (generovat z DMS)</w:t>
    </w:r>
    <w:r w:rsidRPr="0001592E">
      <w:rPr>
        <w:rFonts w:ascii="Times New Roman" w:hAnsi="Times New Roman" w:cs="Times New Roman"/>
        <w:sz w:val="16"/>
      </w:rPr>
      <w:tab/>
    </w:r>
  </w:p>
  <w:p w14:paraId="079050C2"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4676DA5F"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pozemkové úpravy v k. ú. ……..</w:t>
    </w:r>
  </w:p>
  <w:p w14:paraId="58A45BAE" w14:textId="77777777" w:rsidR="005A258F" w:rsidRPr="0025120D" w:rsidRDefault="00E937A6">
    <w:pPr>
      <w:pStyle w:val="Zhlav"/>
      <w:rPr>
        <w:sz w:val="1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27E4B794"/>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strike w:val="0"/>
      </w:rPr>
    </w:lvl>
    <w:lvl w:ilvl="2">
      <w:start w:val="1"/>
      <w:numFmt w:val="decimal"/>
      <w:pStyle w:val="Odstavec111"/>
      <w:isLgl/>
      <w:lvlText w:val="%1.%2.%3."/>
      <w:lvlJc w:val="left"/>
      <w:pPr>
        <w:ind w:left="7876" w:hanging="504"/>
      </w:pPr>
      <w:rPr>
        <w:rFonts w:ascii="Arial" w:hAnsi="Arial" w:cs="Arial" w:hint="default"/>
      </w:rPr>
    </w:lvl>
    <w:lvl w:ilvl="3">
      <w:start w:val="1"/>
      <w:numFmt w:val="lowerLetter"/>
      <w:pStyle w:val="Odstaveca"/>
      <w:lvlText w:val="%4)"/>
      <w:lvlJc w:val="left"/>
      <w:pPr>
        <w:ind w:left="1357" w:hanging="648"/>
      </w:pPr>
      <w:rPr>
        <w:rFonts w:ascii="Arial" w:hAnsi="Arial" w:cs="Arial"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2A3315"/>
    <w:rsid w:val="003640D7"/>
    <w:rsid w:val="00547689"/>
    <w:rsid w:val="005F1649"/>
    <w:rsid w:val="0060398E"/>
    <w:rsid w:val="006C49C8"/>
    <w:rsid w:val="006C60B6"/>
    <w:rsid w:val="007632F8"/>
    <w:rsid w:val="007C174E"/>
    <w:rsid w:val="007E4046"/>
    <w:rsid w:val="00865058"/>
    <w:rsid w:val="0093326F"/>
    <w:rsid w:val="00945B7D"/>
    <w:rsid w:val="00953AEF"/>
    <w:rsid w:val="00AE7323"/>
    <w:rsid w:val="00B052B8"/>
    <w:rsid w:val="00BE3861"/>
    <w:rsid w:val="00D108AC"/>
    <w:rsid w:val="00D56E62"/>
    <w:rsid w:val="00E01A8D"/>
    <w:rsid w:val="00E937A6"/>
    <w:rsid w:val="00F17391"/>
    <w:rsid w:val="00F90A08"/>
    <w:rsid w:val="00F968D2"/>
    <w:rsid w:val="00F972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ind w:left="2552" w:hanging="1112"/>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21</Pages>
  <Words>8886</Words>
  <Characters>52430</Characters>
  <Application>Microsoft Office Word</Application>
  <DocSecurity>0</DocSecurity>
  <Lines>436</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Vokřálová Jana Ing.</dc:creator>
  <cp:keywords/>
  <dc:description/>
  <cp:lastModifiedBy>Špalková Lenka</cp:lastModifiedBy>
  <cp:revision>3</cp:revision>
  <dcterms:created xsi:type="dcterms:W3CDTF">2018-08-15T12:40:00Z</dcterms:created>
  <dcterms:modified xsi:type="dcterms:W3CDTF">2018-08-20T10:27:00Z</dcterms:modified>
</cp:coreProperties>
</file>