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D33429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3429" w:rsidRPr="00617E87" w:rsidRDefault="00D33429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9" w:rsidRPr="00AB637B" w:rsidRDefault="00D33429" w:rsidP="00A73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37B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Ústecký</w:t>
            </w:r>
            <w:r w:rsidRPr="00AB637B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D33429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3429" w:rsidRPr="00617E87" w:rsidRDefault="00D33429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9" w:rsidRPr="00AB637B" w:rsidRDefault="00D33429" w:rsidP="00A739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D33429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3429" w:rsidRPr="00617E87" w:rsidRDefault="00D33429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9" w:rsidRPr="00AB637B" w:rsidRDefault="00D33429" w:rsidP="00A739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Martinem Vrbou, ředitelem KPÚ pro Ústecký kraj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17E87" w:rsidRPr="00617E87" w:rsidRDefault="00617E87" w:rsidP="00617E87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D33429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3429" w:rsidRPr="00993B2D" w:rsidRDefault="00D33429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93B2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9" w:rsidRPr="00BB0C91" w:rsidRDefault="00D33429" w:rsidP="00993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B0C91">
              <w:rPr>
                <w:rFonts w:ascii="Arial" w:hAnsi="Arial" w:cs="Arial"/>
                <w:b/>
                <w:sz w:val="20"/>
                <w:szCs w:val="20"/>
              </w:rPr>
              <w:t xml:space="preserve">Komplexní pozemková úprava v </w:t>
            </w:r>
            <w:proofErr w:type="spellStart"/>
            <w:proofErr w:type="gramStart"/>
            <w:r w:rsidRPr="00BB0C91">
              <w:rPr>
                <w:rFonts w:ascii="Arial" w:hAnsi="Arial" w:cs="Arial"/>
                <w:b/>
                <w:sz w:val="20"/>
                <w:szCs w:val="20"/>
              </w:rPr>
              <w:t>k.</w:t>
            </w:r>
            <w:bookmarkStart w:id="0" w:name="_GoBack"/>
            <w:bookmarkEnd w:id="0"/>
            <w:r w:rsidRPr="00BB0C91">
              <w:rPr>
                <w:rFonts w:ascii="Arial" w:hAnsi="Arial" w:cs="Arial"/>
                <w:b/>
                <w:sz w:val="20"/>
                <w:szCs w:val="20"/>
              </w:rPr>
              <w:t>ú</w:t>
            </w:r>
            <w:proofErr w:type="spellEnd"/>
            <w:r w:rsidRPr="00BB0C9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BB0C91">
              <w:rPr>
                <w:rFonts w:ascii="Arial" w:hAnsi="Arial" w:cs="Arial"/>
                <w:b/>
                <w:sz w:val="20"/>
                <w:szCs w:val="20"/>
              </w:rPr>
              <w:t xml:space="preserve"> Pnětluky</w:t>
            </w:r>
          </w:p>
        </w:tc>
      </w:tr>
      <w:tr w:rsidR="00D33429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3429" w:rsidRPr="00993B2D" w:rsidRDefault="00D33429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993B2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993B2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993B2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993B2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9" w:rsidRPr="00BB0C91" w:rsidRDefault="00D33429" w:rsidP="00A73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B0C91">
              <w:rPr>
                <w:rFonts w:ascii="Arial" w:hAnsi="Arial" w:cs="Arial"/>
                <w:b/>
                <w:sz w:val="20"/>
                <w:szCs w:val="20"/>
              </w:rPr>
              <w:t>2VZ13724/2014-508101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0C91">
              <w:rPr>
                <w:rFonts w:ascii="Arial" w:hAnsi="Arial" w:cs="Arial"/>
                <w:b/>
                <w:sz w:val="20"/>
                <w:szCs w:val="20"/>
              </w:rPr>
              <w:t>/ 492109</w:t>
            </w:r>
          </w:p>
        </w:tc>
      </w:tr>
      <w:tr w:rsidR="00D33429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3429" w:rsidRPr="00993B2D" w:rsidRDefault="00D33429" w:rsidP="00617E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3B2D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429" w:rsidRPr="00617E87" w:rsidRDefault="00D33429" w:rsidP="00D3342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17E87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0C91">
              <w:rPr>
                <w:rFonts w:ascii="Arial" w:hAnsi="Arial" w:cs="Arial"/>
                <w:sz w:val="20"/>
                <w:szCs w:val="20"/>
              </w:rPr>
              <w:t>otevřené řízení na služby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>
        <w:rPr>
          <w:rFonts w:ascii="Arial" w:hAnsi="Arial" w:cs="Arial"/>
          <w:sz w:val="20"/>
          <w:szCs w:val="20"/>
        </w:rPr>
        <w:t xml:space="preserve"> </w:t>
      </w:r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346D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93B2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D33429">
      <w:t xml:space="preserve"> 10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3B2D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429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103E2-65F3-4FD7-A366-EDBE72FC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Větrovec Zdeněk</cp:lastModifiedBy>
  <cp:revision>8</cp:revision>
  <cp:lastPrinted>2013-03-13T13:00:00Z</cp:lastPrinted>
  <dcterms:created xsi:type="dcterms:W3CDTF">2013-03-13T12:54:00Z</dcterms:created>
  <dcterms:modified xsi:type="dcterms:W3CDTF">2014-11-07T07:39:00Z</dcterms:modified>
</cp:coreProperties>
</file>